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rFonts w:ascii="Calibri" w:cs="Calibri" w:eastAsia="Calibri" w:hAnsi="Calibri"/>
          <w:b/>
          <w:bCs/>
          <w:color w:val="00B050"/>
          <w:sz w:val="64"/>
          <w:szCs w:val="64"/>
        </w:rPr>
        <w:t xml:space="preserve">GHOST 2210 CREW</w:t>
      </w:r>
    </w:p>
    <w:p>
      <w:pPr>
        <w:jc w:val="center"/>
      </w:pPr>
      <w:r>
        <w:rPr>
          <w:rFonts w:ascii="Calibri" w:cs="Calibri" w:eastAsia="Calibri" w:hAnsi="Calibri"/>
          <w:b/>
          <w:bCs/>
          <w:color w:val="1F1F1F"/>
          <w:sz w:val="44"/>
          <w:szCs w:val="44"/>
        </w:rPr>
        <w:t xml:space="preserve">KEV PATCH PRIORITY RANKER</w:t>
      </w:r>
    </w:p>
    <w:p>
      <w:r>
        <w:t xml:space="preserve"/>
      </w:r>
    </w:p>
    <w:p>
      <w:pPr>
        <w:jc w:val="center"/>
      </w:pPr>
      <w:r>
        <w:rPr>
          <w:rFonts w:ascii="Calibri" w:cs="Calibri" w:eastAsia="Calibri" w:hAnsi="Calibri"/>
          <w:color w:val="404040"/>
          <w:sz w:val="30"/>
          <w:szCs w:val="30"/>
        </w:rPr>
        <w:t xml:space="preserve">COMPLETE USER GUIDE</w:t>
      </w:r>
    </w:p>
    <w:p>
      <w:r>
        <w:t xml:space="preserve"/>
      </w:r>
    </w:p>
    <w:p>
      <w:pPr>
        <w:jc w:val="center"/>
      </w:pPr>
      <w:r>
        <w:rPr>
          <w:rFonts w:ascii="Calibri" w:cs="Calibri" w:eastAsia="Calibri" w:hAnsi="Calibri"/>
          <w:color w:val="404040"/>
          <w:sz w:val="24"/>
          <w:szCs w:val="24"/>
        </w:rPr>
        <w:t xml:space="preserve">Version 1.0  |  June 2026</w:t>
      </w:r>
    </w:p>
    <w:p>
      <w:r>
        <w:t xml:space="preserve"/>
      </w:r>
    </w:p>
    <w:p>
      <w:pPr>
        <w:shd w:fill="1F1F1F" w:color="1F1F1F" w:val="solid"/>
        <w:jc w:val="center"/>
      </w:pPr>
      <w:r>
        <w:rPr>
          <w:rFonts w:ascii="Calibri" w:cs="Calibri" w:eastAsia="Calibri" w:hAnsi="Calibri"/>
          <w:b/>
          <w:bCs/>
          <w:color w:val="00B050"/>
          <w:sz w:val="26"/>
          <w:szCs w:val="26"/>
        </w:rPr>
        <w:t xml:space="preserve">  KNOW WHAT ATTACKERS CAN FIRE TODAY — PATCH THAT FIRST  </w:t>
      </w:r>
    </w:p>
    <w:p>
      <w:r>
        <w:t xml:space="preserve"/>
      </w:r>
    </w:p>
    <w:p>
      <w:r>
        <w:t xml:space="preserve"/>
      </w:r>
    </w:p>
    <w:p>
      <w:r>
        <w:t xml:space="preserve"/>
      </w:r>
    </w:p>
    <w:p>
      <w:pPr>
        <w:pBdr>
          <w:bottom w:val="single" w:color="00B050" w:sz="6" w:space="1"/>
        </w:pBdr>
        <w:spacing w:after="200" w:before="200"/>
      </w:pPr>
    </w:p>
    <w:p>
      <w:pPr>
        <w:jc w:val="center"/>
      </w:pPr>
      <w:r>
        <w:rPr>
          <w:rFonts w:ascii="Calibri" w:cs="Calibri" w:eastAsia="Calibri" w:hAnsi="Calibri"/>
          <w:i/>
          <w:iCs/>
          <w:color w:val="404040"/>
          <w:sz w:val="20"/>
          <w:szCs w:val="20"/>
        </w:rPr>
        <w:t xml:space="preserve">FOR DEFENSIVE AND AUTHORIZED SECURITY USE ONLY</w:t>
      </w:r>
    </w:p>
    <w:p>
      <w:r>
        <w:br w:type="page"/>
      </w:r>
    </w:p>
    <w:p>
      <w:pPr>
        <w:pStyle w:val="Heading1"/>
        <w:spacing w:after="120" w:before="360"/>
      </w:pPr>
      <w:r>
        <w:rPr>
          <w:rFonts w:ascii="Calibri" w:cs="Calibri" w:eastAsia="Calibri" w:hAnsi="Calibri"/>
          <w:b/>
          <w:bCs/>
          <w:color w:val="00B050"/>
          <w:sz w:val="36"/>
          <w:szCs w:val="36"/>
        </w:rPr>
        <w:t xml:space="preserve">1. WHAT IS THE KEV PATCH PRIORITY RANKER?</w:t>
      </w:r>
    </w:p>
    <w:p>
      <w:pPr>
        <w:spacing w:after="60" w:before="60"/>
      </w:pPr>
      <w:r>
        <w:rPr>
          <w:rFonts w:ascii="Calibri" w:cs="Calibri" w:eastAsia="Calibri" w:hAnsi="Calibri"/>
          <w:color w:val="1F1F1F"/>
          <w:sz w:val="22"/>
          <w:szCs w:val="22"/>
        </w:rPr>
        <w:t xml:space="preserve">The KEV Patch Priority Ranker is a free, browser-based defensive security tool that takes the raw CVE list from your vulnerability scanner (Nessus, Qualys, Tenable, OpenVAS, or any tool that exports CVE IDs) and tells you which vulnerabilities to fix first — based on real-world attacker capability, not just CVSS scores alone.</w:t>
      </w:r>
    </w:p>
    <w:p>
      <w:r>
        <w:t xml:space="preserve"/>
      </w:r>
    </w:p>
    <w:p>
      <w:pPr>
        <w:spacing w:after="60" w:before="60"/>
      </w:pPr>
      <w:r>
        <w:rPr>
          <w:rFonts w:ascii="Calibri" w:cs="Calibri" w:eastAsia="Calibri" w:hAnsi="Calibri"/>
          <w:color w:val="1F1F1F"/>
          <w:sz w:val="22"/>
          <w:szCs w:val="22"/>
        </w:rPr>
        <w:t xml:space="preserve">The tool answers the most critical question in vulnerability management:</w:t>
      </w:r>
    </w:p>
    <w:p>
      <w:r>
        <w:t xml:space="preserve"/>
      </w:r>
    </w:p>
    <w:p>
      <w:pPr>
        <w:shd w:fill="E8F5E9" w:color="E8F5E9" w:val="solid"/>
        <w:spacing w:after="120" w:before="120"/>
        <w:jc w:val="center"/>
      </w:pPr>
      <w:r>
        <w:rPr>
          <w:rFonts w:ascii="Calibri" w:cs="Calibri" w:eastAsia="Calibri" w:hAnsi="Calibri"/>
          <w:b/>
          <w:bCs/>
          <w:i/>
          <w:iCs/>
          <w:color w:val="00B050"/>
          <w:sz w:val="26"/>
          <w:szCs w:val="26"/>
        </w:rPr>
        <w:t xml:space="preserve">"Which of my vulnerabilities can an attacker actually exploit TODAY — right now — with tools they already have?"</w:t>
      </w:r>
    </w:p>
    <w:p>
      <w:r>
        <w:t xml:space="preserve"/>
      </w:r>
    </w:p>
    <w:p>
      <w:pPr>
        <w:spacing w:after="60" w:before="60"/>
      </w:pPr>
      <w:r>
        <w:rPr>
          <w:rFonts w:ascii="Calibri" w:cs="Calibri" w:eastAsia="Calibri" w:hAnsi="Calibri"/>
          <w:color w:val="1F1F1F"/>
          <w:sz w:val="22"/>
          <w:szCs w:val="22"/>
        </w:rPr>
        <w:t xml:space="preserve">CVSS scores tell you how bad a vulnerability could be in theory. This tool tells you which ones are being weaponized in practice — with Metasploit modules, Exploit-DB entries, Nuclei templates, and public Proof-of-Concept code ready to fire.</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2. WHY CVSS ALONE IS NOT ENOUGH</w:t>
      </w:r>
    </w:p>
    <w:p>
      <w:pPr>
        <w:spacing w:after="60" w:before="60"/>
      </w:pPr>
      <w:r>
        <w:rPr>
          <w:rFonts w:ascii="Calibri" w:cs="Calibri" w:eastAsia="Calibri" w:hAnsi="Calibri"/>
          <w:color w:val="1F1F1F"/>
          <w:sz w:val="22"/>
          <w:szCs w:val="22"/>
        </w:rPr>
        <w:t xml:space="preserve">Most vulnerability scanners rank findings by CVSS score. A CVSS 9.8 vulnerability gets patched first, and a CVSS 5.5 vulnerability waits. The problem: this is not how attackers think.</w:t>
      </w:r>
    </w:p>
    <w:p>
      <w:r>
        <w:t xml:space="preserve"/>
      </w:r>
    </w:p>
    <w:p>
      <w:pPr>
        <w:spacing w:after="60" w:before="60"/>
      </w:pPr>
      <w:r>
        <w:rPr>
          <w:rFonts w:ascii="Calibri" w:cs="Calibri" w:eastAsia="Calibri" w:hAnsi="Calibri"/>
          <w:color w:val="1F1F1F"/>
          <w:sz w:val="22"/>
          <w:szCs w:val="22"/>
        </w:rPr>
        <w:t xml:space="preserve">Consider two real-world vulnerabilities: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VULNERABILITY</w:t>
            </w:r>
          </w:p>
        </w:tc>
        <w:tc>
          <w:tcPr>
            <w:shd w:fill="1F1F1F" w:color="1F1F1F" w:val="solid"/>
          </w:tcPr>
          <w:p>
            <w:pPr>
              <w:jc w:val="center"/>
            </w:pPr>
            <w:r>
              <w:rPr>
                <w:rFonts w:ascii="Calibri" w:cs="Calibri" w:eastAsia="Calibri" w:hAnsi="Calibri"/>
                <w:b/>
                <w:bCs/>
                <w:color w:val="FFFFFF"/>
                <w:sz w:val="20"/>
                <w:szCs w:val="20"/>
              </w:rPr>
              <w:t xml:space="preserve">REAL-WORLD EXPLOITABILITY</w:t>
            </w:r>
          </w:p>
        </w:tc>
      </w:tr>
      <w:tr>
        <w:tc>
          <w:tcPr>
            <w:shd w:fill="F2F2F2" w:color="F2F2F2" w:val="solid"/>
          </w:tcPr>
          <w:p>
            <w:pPr>
              <w:spacing w:after="60" w:before="60"/>
            </w:pPr>
            <w:r>
              <w:rPr>
                <w:rFonts w:ascii="Calibri" w:cs="Calibri" w:eastAsia="Calibri" w:hAnsi="Calibri"/>
                <w:color w:val="1F1F1F"/>
                <w:sz w:val="20"/>
                <w:szCs w:val="20"/>
              </w:rPr>
              <w:t xml:space="preserve">CVE-2021-44228 (Log4Shell)</w:t>
            </w:r>
          </w:p>
        </w:tc>
        <w:tc>
          <w:tcPr>
            <w:shd w:fill="F2F2F2" w:color="F2F2F2" w:val="solid"/>
          </w:tcPr>
          <w:p>
            <w:pPr>
              <w:spacing w:after="60" w:before="60"/>
            </w:pPr>
            <w:r>
              <w:rPr>
                <w:rFonts w:ascii="Calibri" w:cs="Calibri" w:eastAsia="Calibri" w:hAnsi="Calibri"/>
                <w:color w:val="1F1F1F"/>
                <w:sz w:val="20"/>
                <w:szCs w:val="20"/>
              </w:rPr>
              <w:t xml:space="preserve">CVSS 10.0 — AND — Metasploit module, Exploit-DB entry, Nuclei template, 100s of PoCs. Weaponized globally within hours of disclosure. PATCH IMMEDIATELY.</w:t>
            </w:r>
          </w:p>
        </w:tc>
      </w:tr>
      <w:tr>
        <w:tc>
          <w:tcPr>
            <w:shd w:fill="FFFFFF" w:color="FFFFFF" w:val="solid"/>
          </w:tcPr>
          <w:p>
            <w:pPr>
              <w:spacing w:after="60" w:before="60"/>
            </w:pPr>
            <w:r>
              <w:rPr>
                <w:rFonts w:ascii="Calibri" w:cs="Calibri" w:eastAsia="Calibri" w:hAnsi="Calibri"/>
                <w:color w:val="1F1F1F"/>
                <w:sz w:val="20"/>
                <w:szCs w:val="20"/>
              </w:rPr>
              <w:t xml:space="preserve">Hypothetical CVE-XXXX-9999</w:t>
            </w:r>
          </w:p>
        </w:tc>
        <w:tc>
          <w:tcPr>
            <w:shd w:fill="FFFFFF" w:color="FFFFFF" w:val="solid"/>
          </w:tcPr>
          <w:p>
            <w:pPr>
              <w:spacing w:after="60" w:before="60"/>
            </w:pPr>
            <w:r>
              <w:rPr>
                <w:rFonts w:ascii="Calibri" w:cs="Calibri" w:eastAsia="Calibri" w:hAnsi="Calibri"/>
                <w:color w:val="1F1F1F"/>
                <w:sz w:val="20"/>
                <w:szCs w:val="20"/>
              </w:rPr>
              <w:t xml:space="preserve">CVSS 9.8 — BUT — No public exploit code, no Metasploit module, no PoC. Requires deep technical skill to exploit. Still important, but less urgent than Log4Shell.</w:t>
            </w:r>
          </w:p>
        </w:tc>
      </w:tr>
    </w:tbl>
    <w:p>
      <w:r>
        <w:t xml:space="preserve"/>
      </w:r>
    </w:p>
    <w:p>
      <w:pPr>
        <w:shd w:fill="FFF8E1" w:color="FFF8E1" w:val="solid"/>
        <w:spacing w:after="100" w:before="100"/>
      </w:pPr>
      <w:r>
        <w:rPr>
          <w:rFonts w:ascii="Calibri" w:cs="Calibri" w:eastAsia="Calibri" w:hAnsi="Calibri"/>
          <w:b/>
          <w:bCs/>
          <w:color w:val="E36B00"/>
          <w:sz w:val="22"/>
          <w:szCs w:val="22"/>
        </w:rPr>
        <w:t xml:space="preserve">  KEY POINT: </w:t>
      </w:r>
      <w:r>
        <w:rPr>
          <w:rFonts w:ascii="Calibri" w:cs="Calibri" w:eastAsia="Calibri" w:hAnsi="Calibri"/>
          <w:color w:val="1F1F1F"/>
          <w:sz w:val="22"/>
          <w:szCs w:val="22"/>
        </w:rPr>
        <w:t xml:space="preserve">A CVSS 7.8 vulnerability with a working Metasploit module is MORE DANGEROUS TODAY than a CVSS 9.8 with no public exploit. This tool surfaces that difference.</w:t>
      </w:r>
    </w:p>
    <w:p>
      <w:r>
        <w:t xml:space="preserve"/>
      </w:r>
    </w:p>
    <w:p>
      <w:pPr>
        <w:spacing w:after="60" w:before="60"/>
      </w:pPr>
      <w:r>
        <w:rPr>
          <w:rFonts w:ascii="Calibri" w:cs="Calibri" w:eastAsia="Calibri" w:hAnsi="Calibri"/>
          <w:color w:val="1F1F1F"/>
          <w:sz w:val="22"/>
          <w:szCs w:val="22"/>
        </w:rPr>
        <w:t xml:space="preserve">This methodology is backed by NIST EPSS (Exploit Prediction Scoring System), CISA KEV inclusion criteria, and research from organizations including runZero, Rapid7, and FIRST. CISA itself cross-references Metasploit, Exploit-DB, and Nuclei when evaluating KEV additions.</w:t>
      </w:r>
    </w:p>
    <w:p>
      <w:r>
        <w:br w:type="page"/>
      </w:r>
    </w:p>
    <w:p>
      <w:pPr>
        <w:pStyle w:val="Heading1"/>
        <w:spacing w:after="120" w:before="360"/>
      </w:pPr>
      <w:r>
        <w:rPr>
          <w:rFonts w:ascii="Calibri" w:cs="Calibri" w:eastAsia="Calibri" w:hAnsi="Calibri"/>
          <w:b/>
          <w:bCs/>
          <w:color w:val="00B050"/>
          <w:sz w:val="36"/>
          <w:szCs w:val="36"/>
        </w:rPr>
        <w:t xml:space="preserve">3. THE FOUR-TIER PRIORITY SYSTEM</w:t>
      </w:r>
    </w:p>
    <w:p>
      <w:pPr>
        <w:spacing w:after="60" w:before="60"/>
      </w:pPr>
      <w:r>
        <w:rPr>
          <w:rFonts w:ascii="Calibri" w:cs="Calibri" w:eastAsia="Calibri" w:hAnsi="Calibri"/>
          <w:color w:val="1F1F1F"/>
          <w:sz w:val="22"/>
          <w:szCs w:val="22"/>
        </w:rPr>
        <w:t xml:space="preserve">Every CVE you submit is assigned one of four priority levels based on two key factors: (1) Is it in the CISA KEV catalog? (2) Is there weaponized exploit code publicly available?</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PRIORITY LEVEL</w:t>
            </w:r>
          </w:p>
        </w:tc>
        <w:tc>
          <w:tcPr>
            <w:shd w:fill="1F1F1F" w:color="1F1F1F" w:val="solid"/>
          </w:tcPr>
          <w:p>
            <w:pPr>
              <w:jc w:val="center"/>
            </w:pPr>
            <w:r>
              <w:rPr>
                <w:rFonts w:ascii="Calibri" w:cs="Calibri" w:eastAsia="Calibri" w:hAnsi="Calibri"/>
                <w:b/>
                <w:bCs/>
                <w:color w:val="FFFFFF"/>
                <w:sz w:val="20"/>
                <w:szCs w:val="20"/>
              </w:rPr>
              <w:t xml:space="preserve">CRITERIA</w:t>
            </w:r>
          </w:p>
        </w:tc>
        <w:tc>
          <w:tcPr>
            <w:shd w:fill="1F1F1F" w:color="1F1F1F" w:val="solid"/>
          </w:tcPr>
          <w:p>
            <w:pPr>
              <w:jc w:val="center"/>
            </w:pPr>
            <w:r>
              <w:rPr>
                <w:rFonts w:ascii="Calibri" w:cs="Calibri" w:eastAsia="Calibri" w:hAnsi="Calibri"/>
                <w:b/>
                <w:bCs/>
                <w:color w:val="FFFFFF"/>
                <w:sz w:val="20"/>
                <w:szCs w:val="20"/>
              </w:rPr>
              <w:t xml:space="preserve">PATCH WINDOW</w:t>
            </w:r>
          </w:p>
        </w:tc>
        <w:tc>
          <w:tcPr>
            <w:shd w:fill="1F1F1F" w:color="1F1F1F" w:val="solid"/>
          </w:tcPr>
          <w:p>
            <w:pPr>
              <w:jc w:val="center"/>
            </w:pPr>
            <w:r>
              <w:rPr>
                <w:rFonts w:ascii="Calibri" w:cs="Calibri" w:eastAsia="Calibri" w:hAnsi="Calibri"/>
                <w:b/>
                <w:bCs/>
                <w:color w:val="FFFFFF"/>
                <w:sz w:val="20"/>
                <w:szCs w:val="20"/>
              </w:rPr>
              <w:t xml:space="preserve">WHY IT MATTERS</w:t>
            </w:r>
          </w:p>
        </w:tc>
      </w:tr>
      <w:tr>
        <w:tc>
          <w:tcPr>
            <w:shd w:fill="FFEBEE" w:color="FFEBEE" w:val="solid"/>
          </w:tcPr>
          <w:p>
            <w:pPr>
              <w:jc w:val="center"/>
            </w:pPr>
            <w:r>
              <w:rPr>
                <w:rFonts w:ascii="Calibri" w:cs="Calibri" w:eastAsia="Calibri" w:hAnsi="Calibri"/>
                <w:b/>
                <w:bCs/>
                <w:color w:val="C00000"/>
                <w:sz w:val="20"/>
                <w:szCs w:val="20"/>
              </w:rPr>
              <w:t xml:space="preserve">P1 — PATCH IMMEDIATELY</w:t>
            </w:r>
          </w:p>
        </w:tc>
        <w:tc>
          <w:p>
            <w:pPr>
              <w:spacing w:after="60" w:before="60"/>
            </w:pPr>
            <w:r>
              <w:rPr>
                <w:rFonts w:ascii="Calibri" w:cs="Calibri" w:eastAsia="Calibri" w:hAnsi="Calibri"/>
                <w:color w:val="1F1F1F"/>
                <w:sz w:val="20"/>
                <w:szCs w:val="20"/>
              </w:rPr>
              <w:t xml:space="preserve">In CISA KEV + weaponized exploit in Metasploit, Exploit-DB, or Nuclei template</w:t>
            </w:r>
          </w:p>
        </w:tc>
        <w:tc>
          <w:tcPr>
            <w:shd w:fill="FFEBEE" w:color="FFEBEE" w:val="solid"/>
          </w:tcPr>
          <w:p>
            <w:pPr>
              <w:jc w:val="center"/>
            </w:pPr>
            <w:r>
              <w:rPr>
                <w:rFonts w:ascii="Calibri" w:cs="Calibri" w:eastAsia="Calibri" w:hAnsi="Calibri"/>
                <w:b/>
                <w:bCs/>
                <w:color w:val="C00000"/>
                <w:sz w:val="20"/>
                <w:szCs w:val="20"/>
              </w:rPr>
              <w:t xml:space="preserve">24-48 HOURS</w:t>
            </w:r>
          </w:p>
        </w:tc>
        <w:tc>
          <w:p>
            <w:pPr>
              <w:spacing w:after="60" w:before="60"/>
            </w:pPr>
            <w:r>
              <w:rPr>
                <w:rFonts w:ascii="Calibri" w:cs="Calibri" w:eastAsia="Calibri" w:hAnsi="Calibri"/>
                <w:i/>
                <w:iCs/>
                <w:color w:val="404040"/>
                <w:sz w:val="20"/>
                <w:szCs w:val="20"/>
              </w:rPr>
              <w:t xml:space="preserve">Attackers can execute this exploit with zero technical skill using off-the-shelf tools. Every hour of delay is a window for breach.</w:t>
            </w:r>
          </w:p>
        </w:tc>
      </w:tr>
      <w:tr>
        <w:tc>
          <w:tcPr>
            <w:shd w:fill="FFF3E0" w:color="FFF3E0" w:val="solid"/>
          </w:tcPr>
          <w:p>
            <w:pPr>
              <w:jc w:val="center"/>
            </w:pPr>
            <w:r>
              <w:rPr>
                <w:rFonts w:ascii="Calibri" w:cs="Calibri" w:eastAsia="Calibri" w:hAnsi="Calibri"/>
                <w:b/>
                <w:bCs/>
                <w:color w:val="E36B00"/>
                <w:sz w:val="20"/>
                <w:szCs w:val="20"/>
              </w:rPr>
              <w:t xml:space="preserve">P2 — PATCH THIS WEEK</w:t>
            </w:r>
          </w:p>
        </w:tc>
        <w:tc>
          <w:p>
            <w:pPr>
              <w:spacing w:after="60" w:before="60"/>
            </w:pPr>
            <w:r>
              <w:rPr>
                <w:rFonts w:ascii="Calibri" w:cs="Calibri" w:eastAsia="Calibri" w:hAnsi="Calibri"/>
                <w:color w:val="1F1F1F"/>
                <w:sz w:val="20"/>
                <w:szCs w:val="20"/>
              </w:rPr>
              <w:t xml:space="preserve">In CISA KEV + public Proof-of-Concept code available on GitHub or security blogs</w:t>
            </w:r>
          </w:p>
        </w:tc>
        <w:tc>
          <w:tcPr>
            <w:shd w:fill="FFF3E0" w:color="FFF3E0" w:val="solid"/>
          </w:tcPr>
          <w:p>
            <w:pPr>
              <w:jc w:val="center"/>
            </w:pPr>
            <w:r>
              <w:rPr>
                <w:rFonts w:ascii="Calibri" w:cs="Calibri" w:eastAsia="Calibri" w:hAnsi="Calibri"/>
                <w:b/>
                <w:bCs/>
                <w:color w:val="E36B00"/>
                <w:sz w:val="20"/>
                <w:szCs w:val="20"/>
              </w:rPr>
              <w:t xml:space="preserve">7 DAYS</w:t>
            </w:r>
          </w:p>
        </w:tc>
        <w:tc>
          <w:p>
            <w:pPr>
              <w:spacing w:after="60" w:before="60"/>
            </w:pPr>
            <w:r>
              <w:rPr>
                <w:rFonts w:ascii="Calibri" w:cs="Calibri" w:eastAsia="Calibri" w:hAnsi="Calibri"/>
                <w:i/>
                <w:iCs/>
                <w:color w:val="404040"/>
                <w:sz w:val="20"/>
                <w:szCs w:val="20"/>
              </w:rPr>
              <w:t xml:space="preserve">PoC code lowers the barrier to weaponization. Threat actors actively convert PoC code to working exploits within days of release.</w:t>
            </w:r>
          </w:p>
        </w:tc>
      </w:tr>
      <w:tr>
        <w:tc>
          <w:tcPr>
            <w:shd w:fill="FFFDE7" w:color="FFFDE7" w:val="solid"/>
          </w:tcPr>
          <w:p>
            <w:pPr>
              <w:jc w:val="center"/>
            </w:pPr>
            <w:r>
              <w:rPr>
                <w:rFonts w:ascii="Calibri" w:cs="Calibri" w:eastAsia="Calibri" w:hAnsi="Calibri"/>
                <w:b/>
                <w:bCs/>
                <w:color w:val="B8860B"/>
                <w:sz w:val="20"/>
                <w:szCs w:val="20"/>
              </w:rPr>
              <w:t xml:space="preserve">P3 — PATCH THIS MONTH</w:t>
            </w:r>
          </w:p>
        </w:tc>
        <w:tc>
          <w:p>
            <w:pPr>
              <w:spacing w:after="60" w:before="60"/>
            </w:pPr>
            <w:r>
              <w:rPr>
                <w:rFonts w:ascii="Calibri" w:cs="Calibri" w:eastAsia="Calibri" w:hAnsi="Calibri"/>
                <w:color w:val="1F1F1F"/>
                <w:sz w:val="20"/>
                <w:szCs w:val="20"/>
              </w:rPr>
              <w:t xml:space="preserve">In CISA KEV — confirmed actively exploited in the wild. No confirmed public exploit code.</w:t>
            </w:r>
          </w:p>
        </w:tc>
        <w:tc>
          <w:tcPr>
            <w:shd w:fill="FFFDE7" w:color="FFFDE7" w:val="solid"/>
          </w:tcPr>
          <w:p>
            <w:pPr>
              <w:jc w:val="center"/>
            </w:pPr>
            <w:r>
              <w:rPr>
                <w:rFonts w:ascii="Calibri" w:cs="Calibri" w:eastAsia="Calibri" w:hAnsi="Calibri"/>
                <w:b/>
                <w:bCs/>
                <w:color w:val="B8860B"/>
                <w:sz w:val="20"/>
                <w:szCs w:val="20"/>
              </w:rPr>
              <w:t xml:space="preserve">30 DAYS (BOD 22-01)</w:t>
            </w:r>
          </w:p>
        </w:tc>
        <w:tc>
          <w:p>
            <w:pPr>
              <w:spacing w:after="60" w:before="60"/>
            </w:pPr>
            <w:r>
              <w:rPr>
                <w:rFonts w:ascii="Calibri" w:cs="Calibri" w:eastAsia="Calibri" w:hAnsi="Calibri"/>
                <w:i/>
                <w:iCs/>
                <w:color w:val="404040"/>
                <w:sz w:val="20"/>
                <w:szCs w:val="20"/>
              </w:rPr>
              <w:t xml:space="preserve">CISA KEV inclusion means confirmed exploitation by real threat actors. Federal mandate (BOD 22-01) requires patching within 14-30 days.</w:t>
            </w:r>
          </w:p>
        </w:tc>
      </w:tr>
      <w:tr>
        <w:tc>
          <w:tcPr>
            <w:shd w:fill="F1F8E9" w:color="F1F8E9" w:val="solid"/>
          </w:tcPr>
          <w:p>
            <w:pPr>
              <w:jc w:val="center"/>
            </w:pPr>
            <w:r>
              <w:rPr>
                <w:rFonts w:ascii="Calibri" w:cs="Calibri" w:eastAsia="Calibri" w:hAnsi="Calibri"/>
                <w:b/>
                <w:bCs/>
                <w:color w:val="2E7D32"/>
                <w:sz w:val="20"/>
                <w:szCs w:val="20"/>
              </w:rPr>
              <w:t xml:space="preserve">P4 — STANDARD QUEUE</w:t>
            </w:r>
          </w:p>
        </w:tc>
        <w:tc>
          <w:p>
            <w:pPr>
              <w:spacing w:after="60" w:before="60"/>
            </w:pPr>
            <w:r>
              <w:rPr>
                <w:rFonts w:ascii="Calibri" w:cs="Calibri" w:eastAsia="Calibri" w:hAnsi="Calibri"/>
                <w:color w:val="1F1F1F"/>
                <w:sz w:val="20"/>
                <w:szCs w:val="20"/>
              </w:rPr>
              <w:t xml:space="preserve">NOT in CISA KEV. Patch according to CVSS severity score and organizational risk tolerance.</w:t>
            </w:r>
          </w:p>
        </w:tc>
        <w:tc>
          <w:tcPr>
            <w:shd w:fill="F1F8E9" w:color="F1F8E9" w:val="solid"/>
          </w:tcPr>
          <w:p>
            <w:pPr>
              <w:jc w:val="center"/>
            </w:pPr>
            <w:r>
              <w:rPr>
                <w:rFonts w:ascii="Calibri" w:cs="Calibri" w:eastAsia="Calibri" w:hAnsi="Calibri"/>
                <w:b/>
                <w:bCs/>
                <w:color w:val="2E7D32"/>
                <w:sz w:val="20"/>
                <w:szCs w:val="20"/>
              </w:rPr>
              <w:t xml:space="preserve">30-90 DAYS</w:t>
            </w:r>
          </w:p>
        </w:tc>
        <w:tc>
          <w:p>
            <w:pPr>
              <w:spacing w:after="60" w:before="60"/>
            </w:pPr>
            <w:r>
              <w:rPr>
                <w:rFonts w:ascii="Calibri" w:cs="Calibri" w:eastAsia="Calibri" w:hAnsi="Calibri"/>
                <w:i/>
                <w:iCs/>
                <w:color w:val="404040"/>
                <w:sz w:val="20"/>
                <w:szCs w:val="20"/>
              </w:rPr>
              <w:t xml:space="preserve">No confirmed exploitation in the wild. Still important — high CVSS P4 items should not be deferred indefinitely.</w:t>
            </w:r>
          </w:p>
        </w:tc>
      </w:tr>
    </w:tbl>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BOD 22-01 (Binding Operational Directive) requires all US federal agencies to patch KEV vulnerabilities within 14-30 days. Even if you are not a federal agency, this is the industry benchmark for KEV remediation timelines.</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4. EXPLOIT AVAILABILITY — WHAT WE CHECK</w:t>
      </w:r>
    </w:p>
    <w:p>
      <w:pPr>
        <w:spacing w:after="60" w:before="60"/>
      </w:pPr>
      <w:r>
        <w:rPr>
          <w:rFonts w:ascii="Calibri" w:cs="Calibri" w:eastAsia="Calibri" w:hAnsi="Calibri"/>
          <w:color w:val="1F1F1F"/>
          <w:sz w:val="22"/>
          <w:szCs w:val="22"/>
        </w:rPr>
        <w:t xml:space="preserve">For each CVE, the tool checks four public exploit sources. These are the same sources NIST EPSS uses to calculate exploitation probability scores.</w:t>
      </w:r>
    </w:p>
    <w:p>
      <w:r>
        <w:t xml:space="preserve"/>
      </w:r>
    </w:p>
    <w:p>
      <w:pPr>
        <w:pStyle w:val="Heading2"/>
        <w:spacing w:after="100" w:before="280"/>
      </w:pPr>
      <w:r>
        <w:rPr>
          <w:rFonts w:ascii="Calibri" w:cs="Calibri" w:eastAsia="Calibri" w:hAnsi="Calibri"/>
          <w:b/>
          <w:bCs/>
          <w:color w:val="00B050"/>
          <w:sz w:val="28"/>
          <w:szCs w:val="28"/>
        </w:rPr>
        <w:t xml:space="preserve">4.1  Metasploit Framework</w:t>
      </w:r>
    </w:p>
    <w:p>
      <w:pPr>
        <w:spacing w:after="60" w:before="60"/>
      </w:pPr>
      <w:r>
        <w:rPr>
          <w:rFonts w:ascii="Calibri" w:cs="Calibri" w:eastAsia="Calibri" w:hAnsi="Calibri"/>
          <w:color w:val="1F1F1F"/>
          <w:sz w:val="22"/>
          <w:szCs w:val="22"/>
        </w:rPr>
        <w:t xml:space="preserve">Metasploit is an open-source penetration testing framework used by both security professionals and attackers. A Metasploit module means the exploit is packaged and executable with a few commands — no reverse engineering required. This is the highest-urgency indicator.</w:t>
      </w:r>
    </w:p>
    <w:p>
      <w:pPr>
        <w:pStyle w:val="ListParagraph"/>
        <w:numPr>
          <w:ilvl w:val="0"/>
          <w:numId w:val="1"/>
        </w:numPr>
        <w:spacing w:after="40" w:before="40"/>
      </w:pPr>
      <w:r>
        <w:rPr>
          <w:rFonts w:ascii="Calibri" w:cs="Calibri" w:eastAsia="Calibri" w:hAnsi="Calibri"/>
          <w:color w:val="1F1F1F"/>
          <w:sz w:val="22"/>
          <w:szCs w:val="22"/>
        </w:rPr>
        <w:t xml:space="preserve">Source: github.com/rapid7/metasploit-framework</w:t>
      </w:r>
    </w:p>
    <w:p>
      <w:pPr>
        <w:pStyle w:val="ListParagraph"/>
        <w:numPr>
          <w:ilvl w:val="0"/>
          <w:numId w:val="1"/>
        </w:numPr>
        <w:spacing w:after="40" w:before="40"/>
      </w:pPr>
      <w:r>
        <w:rPr>
          <w:rFonts w:ascii="Calibri" w:cs="Calibri" w:eastAsia="Calibri" w:hAnsi="Calibri"/>
          <w:color w:val="1F1F1F"/>
          <w:sz w:val="22"/>
          <w:szCs w:val="22"/>
        </w:rPr>
        <w:t xml:space="preserve">Risk indicator: ANY attacker can run this exploit with minimal skill</w:t>
      </w:r>
    </w:p>
    <w:p>
      <w:pPr>
        <w:pStyle w:val="ListParagraph"/>
        <w:numPr>
          <w:ilvl w:val="0"/>
          <w:numId w:val="1"/>
        </w:numPr>
        <w:spacing w:after="40" w:before="40"/>
      </w:pPr>
      <w:r>
        <w:rPr>
          <w:rFonts w:ascii="Calibri" w:cs="Calibri" w:eastAsia="Calibri" w:hAnsi="Calibri"/>
          <w:color w:val="1F1F1F"/>
          <w:sz w:val="22"/>
          <w:szCs w:val="22"/>
        </w:rPr>
        <w:t xml:space="preserve">Typical time to mass exploitation after module release: hours to days</w:t>
      </w:r>
    </w:p>
    <w:p>
      <w:r>
        <w:t xml:space="preserve"/>
      </w:r>
    </w:p>
    <w:p>
      <w:pPr>
        <w:pStyle w:val="Heading2"/>
        <w:spacing w:after="100" w:before="280"/>
      </w:pPr>
      <w:r>
        <w:rPr>
          <w:rFonts w:ascii="Calibri" w:cs="Calibri" w:eastAsia="Calibri" w:hAnsi="Calibri"/>
          <w:b/>
          <w:bCs/>
          <w:color w:val="00B050"/>
          <w:sz w:val="28"/>
          <w:szCs w:val="28"/>
        </w:rPr>
        <w:t xml:space="preserve">4.2  Exploit-DB</w:t>
      </w:r>
    </w:p>
    <w:p>
      <w:pPr>
        <w:spacing w:after="60" w:before="60"/>
      </w:pPr>
      <w:r>
        <w:rPr>
          <w:rFonts w:ascii="Calibri" w:cs="Calibri" w:eastAsia="Calibri" w:hAnsi="Calibri"/>
          <w:color w:val="1F1F1F"/>
          <w:sz w:val="22"/>
          <w:szCs w:val="22"/>
        </w:rPr>
        <w:t xml:space="preserve">Exploit-DB (exploit-db.com) is the world's largest public archive of exploits and vulnerable software. Maintained by Offensive Security (creators of Kali Linux). An Exploit-DB entry means working exploit code is publicly downloadable.</w:t>
      </w:r>
    </w:p>
    <w:p>
      <w:pPr>
        <w:pStyle w:val="ListParagraph"/>
        <w:numPr>
          <w:ilvl w:val="0"/>
          <w:numId w:val="1"/>
        </w:numPr>
        <w:spacing w:after="40" w:before="40"/>
      </w:pPr>
      <w:r>
        <w:rPr>
          <w:rFonts w:ascii="Calibri" w:cs="Calibri" w:eastAsia="Calibri" w:hAnsi="Calibri"/>
          <w:color w:val="1F1F1F"/>
          <w:sz w:val="22"/>
          <w:szCs w:val="22"/>
        </w:rPr>
        <w:t xml:space="preserve">Source: exploit-db.com — searchable by CVE ID</w:t>
      </w:r>
    </w:p>
    <w:p>
      <w:pPr>
        <w:pStyle w:val="ListParagraph"/>
        <w:numPr>
          <w:ilvl w:val="0"/>
          <w:numId w:val="1"/>
        </w:numPr>
        <w:spacing w:after="40" w:before="40"/>
      </w:pPr>
      <w:r>
        <w:rPr>
          <w:rFonts w:ascii="Calibri" w:cs="Calibri" w:eastAsia="Calibri" w:hAnsi="Calibri"/>
          <w:color w:val="1F1F1F"/>
          <w:sz w:val="22"/>
          <w:szCs w:val="22"/>
        </w:rPr>
        <w:t xml:space="preserve">Risk indicator: Exploit code available for download — requires moderate technical skill to use</w:t>
      </w:r>
    </w:p>
    <w:p>
      <w:pPr>
        <w:pStyle w:val="ListParagraph"/>
        <w:numPr>
          <w:ilvl w:val="0"/>
          <w:numId w:val="1"/>
        </w:numPr>
        <w:spacing w:after="40" w:before="40"/>
      </w:pPr>
      <w:r>
        <w:rPr>
          <w:rFonts w:ascii="Calibri" w:cs="Calibri" w:eastAsia="Calibri" w:hAnsi="Calibri"/>
          <w:color w:val="1F1F1F"/>
          <w:sz w:val="22"/>
          <w:szCs w:val="22"/>
        </w:rPr>
        <w:t xml:space="preserve">CVSSv3 scores do not account for Exploit-DB availability</w:t>
      </w:r>
    </w:p>
    <w:p>
      <w:r>
        <w:t xml:space="preserve"/>
      </w:r>
    </w:p>
    <w:p>
      <w:pPr>
        <w:pStyle w:val="Heading2"/>
        <w:spacing w:after="100" w:before="280"/>
      </w:pPr>
      <w:r>
        <w:rPr>
          <w:rFonts w:ascii="Calibri" w:cs="Calibri" w:eastAsia="Calibri" w:hAnsi="Calibri"/>
          <w:b/>
          <w:bCs/>
          <w:color w:val="00B050"/>
          <w:sz w:val="28"/>
          <w:szCs w:val="28"/>
        </w:rPr>
        <w:t xml:space="preserve">4.3  Nuclei Templates</w:t>
      </w:r>
    </w:p>
    <w:p>
      <w:pPr>
        <w:spacing w:after="60" w:before="60"/>
      </w:pPr>
      <w:r>
        <w:rPr>
          <w:rFonts w:ascii="Calibri" w:cs="Calibri" w:eastAsia="Calibri" w:hAnsi="Calibri"/>
          <w:color w:val="1F1F1F"/>
          <w:sz w:val="22"/>
          <w:szCs w:val="22"/>
        </w:rPr>
        <w:t xml:space="preserve">Nuclei is an open-source vulnerability scanner by ProjectDiscovery. Nuclei templates are lightweight scripts that detect AND often exploit vulnerabilities at scale. Widely used by both red teams and threat actors for mass scanning.</w:t>
      </w:r>
    </w:p>
    <w:p>
      <w:pPr>
        <w:pStyle w:val="ListParagraph"/>
        <w:numPr>
          <w:ilvl w:val="0"/>
          <w:numId w:val="1"/>
        </w:numPr>
        <w:spacing w:after="40" w:before="40"/>
      </w:pPr>
      <w:r>
        <w:rPr>
          <w:rFonts w:ascii="Calibri" w:cs="Calibri" w:eastAsia="Calibri" w:hAnsi="Calibri"/>
          <w:color w:val="1F1F1F"/>
          <w:sz w:val="22"/>
          <w:szCs w:val="22"/>
        </w:rPr>
        <w:t xml:space="preserve">Source: github.com/projectdiscovery/nuclei-templates</w:t>
      </w:r>
    </w:p>
    <w:p>
      <w:pPr>
        <w:pStyle w:val="ListParagraph"/>
        <w:numPr>
          <w:ilvl w:val="0"/>
          <w:numId w:val="1"/>
        </w:numPr>
        <w:spacing w:after="40" w:before="40"/>
      </w:pPr>
      <w:r>
        <w:rPr>
          <w:rFonts w:ascii="Calibri" w:cs="Calibri" w:eastAsia="Calibri" w:hAnsi="Calibri"/>
          <w:color w:val="1F1F1F"/>
          <w:sz w:val="22"/>
          <w:szCs w:val="22"/>
        </w:rPr>
        <w:t xml:space="preserve">Risk indicator: Vulnerability can be detected and exploited at scale with one command</w:t>
      </w:r>
    </w:p>
    <w:p>
      <w:pPr>
        <w:pStyle w:val="ListParagraph"/>
        <w:numPr>
          <w:ilvl w:val="0"/>
          <w:numId w:val="1"/>
        </w:numPr>
        <w:spacing w:after="40" w:before="40"/>
      </w:pPr>
      <w:r>
        <w:rPr>
          <w:rFonts w:ascii="Calibri" w:cs="Calibri" w:eastAsia="Calibri" w:hAnsi="Calibri"/>
          <w:color w:val="1F1F1F"/>
          <w:sz w:val="22"/>
          <w:szCs w:val="22"/>
        </w:rPr>
        <w:t xml:space="preserve">Nuclei templates are used by threat actors for mass internet scanning</w:t>
      </w:r>
    </w:p>
    <w:p>
      <w:r>
        <w:t xml:space="preserve"/>
      </w:r>
    </w:p>
    <w:p>
      <w:pPr>
        <w:pStyle w:val="Heading2"/>
        <w:spacing w:after="100" w:before="280"/>
      </w:pPr>
      <w:r>
        <w:rPr>
          <w:rFonts w:ascii="Calibri" w:cs="Calibri" w:eastAsia="Calibri" w:hAnsi="Calibri"/>
          <w:b/>
          <w:bCs/>
          <w:color w:val="00B050"/>
          <w:sz w:val="28"/>
          <w:szCs w:val="28"/>
        </w:rPr>
        <w:t xml:space="preserve">4.4  Public Proof-of-Concept (PoC)</w:t>
      </w:r>
    </w:p>
    <w:p>
      <w:pPr>
        <w:spacing w:after="60" w:before="60"/>
      </w:pPr>
      <w:r>
        <w:rPr>
          <w:rFonts w:ascii="Calibri" w:cs="Calibri" w:eastAsia="Calibri" w:hAnsi="Calibri"/>
          <w:color w:val="1F1F1F"/>
          <w:sz w:val="22"/>
          <w:szCs w:val="22"/>
        </w:rPr>
        <w:t xml:space="preserve">A PoC is working exploit code published by security researchers, typically on GitHub. PoC code demonstrates the vulnerability is real and exploitable. Threat actors routinely weaponize PoC code within days of publication.</w:t>
      </w:r>
    </w:p>
    <w:p>
      <w:pPr>
        <w:pStyle w:val="ListParagraph"/>
        <w:numPr>
          <w:ilvl w:val="0"/>
          <w:numId w:val="1"/>
        </w:numPr>
        <w:spacing w:after="40" w:before="40"/>
      </w:pPr>
      <w:r>
        <w:rPr>
          <w:rFonts w:ascii="Calibri" w:cs="Calibri" w:eastAsia="Calibri" w:hAnsi="Calibri"/>
          <w:color w:val="1F1F1F"/>
          <w:sz w:val="22"/>
          <w:szCs w:val="22"/>
        </w:rPr>
        <w:t xml:space="preserve">Source: github.com/nomi-sec/PoC-in-GitHub (aggregates all CVE PoCs)</w:t>
      </w:r>
    </w:p>
    <w:p>
      <w:pPr>
        <w:pStyle w:val="ListParagraph"/>
        <w:numPr>
          <w:ilvl w:val="0"/>
          <w:numId w:val="1"/>
        </w:numPr>
        <w:spacing w:after="40" w:before="40"/>
      </w:pPr>
      <w:r>
        <w:rPr>
          <w:rFonts w:ascii="Calibri" w:cs="Calibri" w:eastAsia="Calibri" w:hAnsi="Calibri"/>
          <w:color w:val="1F1F1F"/>
          <w:sz w:val="22"/>
          <w:szCs w:val="22"/>
        </w:rPr>
        <w:t xml:space="preserve">Risk indicator: Weaponization typically follows within 24-72 hours of PoC release</w:t>
      </w:r>
    </w:p>
    <w:p>
      <w:pPr>
        <w:pStyle w:val="ListParagraph"/>
        <w:numPr>
          <w:ilvl w:val="0"/>
          <w:numId w:val="1"/>
        </w:numPr>
        <w:spacing w:after="40" w:before="40"/>
      </w:pPr>
      <w:r>
        <w:rPr>
          <w:rFonts w:ascii="Calibri" w:cs="Calibri" w:eastAsia="Calibri" w:hAnsi="Calibri"/>
          <w:color w:val="1F1F1F"/>
          <w:sz w:val="22"/>
          <w:szCs w:val="22"/>
        </w:rPr>
        <w:t xml:space="preserve">PoC + KEV = P2 priority in this tool</w:t>
      </w:r>
    </w:p>
    <w:p>
      <w:r>
        <w:br w:type="page"/>
      </w:r>
    </w:p>
    <w:p>
      <w:pPr>
        <w:pStyle w:val="Heading1"/>
        <w:spacing w:after="120" w:before="360"/>
      </w:pPr>
      <w:r>
        <w:rPr>
          <w:rFonts w:ascii="Calibri" w:cs="Calibri" w:eastAsia="Calibri" w:hAnsi="Calibri"/>
          <w:b/>
          <w:bCs/>
          <w:color w:val="00B050"/>
          <w:sz w:val="36"/>
          <w:szCs w:val="36"/>
        </w:rPr>
        <w:t xml:space="preserve">5. HOW TO USE THE TOOL — STEP BY STEP</w:t>
      </w:r>
    </w:p>
    <w:p>
      <w:pPr>
        <w:pStyle w:val="Heading2"/>
        <w:spacing w:after="100" w:before="280"/>
      </w:pPr>
      <w:r>
        <w:rPr>
          <w:rFonts w:ascii="Calibri" w:cs="Calibri" w:eastAsia="Calibri" w:hAnsi="Calibri"/>
          <w:b/>
          <w:bCs/>
          <w:color w:val="00B050"/>
          <w:sz w:val="28"/>
          <w:szCs w:val="28"/>
        </w:rPr>
        <w:t xml:space="preserve">5.1  Option A: Paste CVEs from Your Scanner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Open kev-patch-priority-ranker.html in any browser (Chrome, Firefox, Edge, Safari)</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In your vulnerability scanner (Nessus, Qualys, Tenable, OpenVAS), export or copy your CVE list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Paste the CVE IDs into the large text input box — one per line, or comma/space separated</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The tool accepts any format containing CVE-YYYY-NNNNN pattern — paste raw scanner output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Click the red RANK NOW button</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Results appear instantly — sorted by priority (P1 first)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Click any row to expand full details: required action, exploit links, NVD reference</w:t>
            </w:r>
          </w:p>
        </w:tc>
      </w:tr>
    </w:tbl>
    <w:p>
      <w:r>
        <w:t xml:space="preserve"/>
      </w:r>
    </w:p>
    <w:p>
      <w:pPr>
        <w:pStyle w:val="Heading2"/>
        <w:spacing w:after="100" w:before="280"/>
      </w:pPr>
      <w:r>
        <w:rPr>
          <w:rFonts w:ascii="Calibri" w:cs="Calibri" w:eastAsia="Calibri" w:hAnsi="Calibri"/>
          <w:b/>
          <w:bCs/>
          <w:color w:val="00B050"/>
          <w:sz w:val="28"/>
          <w:szCs w:val="28"/>
        </w:rPr>
        <w:t xml:space="preserve">5.2  Option B: Load Full CISA KEV Catalog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Click the LOAD LIVE KEV button — the tool fetches the full live CISA KEV JSON feed</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All 1,200+ KEV entries load automatically into the input field</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RANK NOW runs automatically — ranking the entire KEV catalog by exploit availability</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Use filters to find what matters: P1 CRITICAL / METASPLOIT / EXPLOIT-DB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This shows you the full universe of actively exploited CVEs with weaponized exploit code</w:t>
            </w:r>
          </w:p>
        </w:tc>
      </w:tr>
    </w:tbl>
    <w:p>
      <w:r>
        <w:t xml:space="preserve"/>
      </w:r>
    </w:p>
    <w:p>
      <w:pPr>
        <w:pStyle w:val="Heading2"/>
        <w:spacing w:after="100" w:before="280"/>
      </w:pPr>
      <w:r>
        <w:rPr>
          <w:rFonts w:ascii="Calibri" w:cs="Calibri" w:eastAsia="Calibri" w:hAnsi="Calibri"/>
          <w:b/>
          <w:bCs/>
          <w:color w:val="00B050"/>
          <w:sz w:val="28"/>
          <w:szCs w:val="28"/>
        </w:rPr>
        <w:t xml:space="preserve">5.3  Option C: Quick Example Sets</w:t>
      </w:r>
    </w:p>
    <w:p>
      <w:pPr>
        <w:spacing w:after="60" w:before="60"/>
      </w:pPr>
      <w:r>
        <w:rPr>
          <w:rFonts w:ascii="Calibri" w:cs="Calibri" w:eastAsia="Calibri" w:hAnsi="Calibri"/>
          <w:color w:val="1F1F1F"/>
          <w:sz w:val="22"/>
          <w:szCs w:val="22"/>
        </w:rPr>
        <w:t xml:space="preserve">Four pre-loaded example sets are available for quick testing and demonstration: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EXAMPLE SET</w:t>
            </w:r>
          </w:p>
        </w:tc>
        <w:tc>
          <w:tcPr>
            <w:shd w:fill="1F1F1F" w:color="1F1F1F" w:val="solid"/>
          </w:tcPr>
          <w:p>
            <w:pPr>
              <w:jc w:val="center"/>
            </w:pPr>
            <w:r>
              <w:rPr>
                <w:rFonts w:ascii="Calibri" w:cs="Calibri" w:eastAsia="Calibri" w:hAnsi="Calibri"/>
                <w:b/>
                <w:bCs/>
                <w:color w:val="FFFFFF"/>
                <w:sz w:val="20"/>
                <w:szCs w:val="20"/>
              </w:rPr>
              <w:t xml:space="preserve">USE CASE</w:t>
            </w:r>
          </w:p>
        </w:tc>
      </w:tr>
      <w:tr>
        <w:tc>
          <w:tcPr>
            <w:shd w:fill="F2F2F2" w:color="F2F2F2" w:val="solid"/>
          </w:tcPr>
          <w:p>
            <w:pPr>
              <w:spacing w:after="60" w:before="60"/>
            </w:pPr>
            <w:r>
              <w:rPr>
                <w:rFonts w:ascii="Calibri" w:cs="Calibri" w:eastAsia="Calibri" w:hAnsi="Calibri"/>
                <w:color w:val="1F1F1F"/>
                <w:sz w:val="20"/>
                <w:szCs w:val="20"/>
              </w:rPr>
              <w:t xml:space="preserve">F5 BIG-IP Set</w:t>
            </w:r>
          </w:p>
        </w:tc>
        <w:tc>
          <w:tcPr>
            <w:shd w:fill="F2F2F2" w:color="F2F2F2" w:val="solid"/>
          </w:tcPr>
          <w:p>
            <w:pPr>
              <w:spacing w:after="60" w:before="60"/>
            </w:pPr>
            <w:r>
              <w:rPr>
                <w:rFonts w:ascii="Calibri" w:cs="Calibri" w:eastAsia="Calibri" w:hAnsi="Calibri"/>
                <w:color w:val="1F1F1F"/>
                <w:sz w:val="20"/>
                <w:szCs w:val="20"/>
              </w:rPr>
              <w:t xml:space="preserve">All major F5 BIG-IP CVEs 2020-2026 — useful for F5 infrastructure review</w:t>
            </w:r>
          </w:p>
        </w:tc>
      </w:tr>
      <w:tr>
        <w:tc>
          <w:tcPr>
            <w:shd w:fill="FFFFFF" w:color="FFFFFF" w:val="solid"/>
          </w:tcPr>
          <w:p>
            <w:pPr>
              <w:spacing w:after="60" w:before="60"/>
            </w:pPr>
            <w:r>
              <w:rPr>
                <w:rFonts w:ascii="Calibri" w:cs="Calibri" w:eastAsia="Calibri" w:hAnsi="Calibri"/>
                <w:color w:val="1F1F1F"/>
                <w:sz w:val="20"/>
                <w:szCs w:val="20"/>
              </w:rPr>
              <w:t xml:space="preserve">Critical 2024</w:t>
            </w:r>
          </w:p>
        </w:tc>
        <w:tc>
          <w:tcPr>
            <w:shd w:fill="FFFFFF" w:color="FFFFFF" w:val="solid"/>
          </w:tcPr>
          <w:p>
            <w:pPr>
              <w:spacing w:after="60" w:before="60"/>
            </w:pPr>
            <w:r>
              <w:rPr>
                <w:rFonts w:ascii="Calibri" w:cs="Calibri" w:eastAsia="Calibri" w:hAnsi="Calibri"/>
                <w:color w:val="1F1F1F"/>
                <w:sz w:val="20"/>
                <w:szCs w:val="20"/>
              </w:rPr>
              <w:t xml:space="preserve">Top 10 highest-impact CVEs from 2024 — good for executive briefings</w:t>
            </w:r>
          </w:p>
        </w:tc>
      </w:tr>
      <w:tr>
        <w:tc>
          <w:tcPr>
            <w:shd w:fill="F2F2F2" w:color="F2F2F2" w:val="solid"/>
          </w:tcPr>
          <w:p>
            <w:pPr>
              <w:spacing w:after="60" w:before="60"/>
            </w:pPr>
            <w:r>
              <w:rPr>
                <w:rFonts w:ascii="Calibri" w:cs="Calibri" w:eastAsia="Calibri" w:hAnsi="Calibri"/>
                <w:color w:val="1F1F1F"/>
                <w:sz w:val="20"/>
                <w:szCs w:val="20"/>
              </w:rPr>
              <w:t xml:space="preserve">Ransomware CVEs</w:t>
            </w:r>
          </w:p>
        </w:tc>
        <w:tc>
          <w:tcPr>
            <w:shd w:fill="F2F2F2" w:color="F2F2F2" w:val="solid"/>
          </w:tcPr>
          <w:p>
            <w:pPr>
              <w:spacing w:after="60" w:before="60"/>
            </w:pPr>
            <w:r>
              <w:rPr>
                <w:rFonts w:ascii="Calibri" w:cs="Calibri" w:eastAsia="Calibri" w:hAnsi="Calibri"/>
                <w:color w:val="1F1F1F"/>
                <w:sz w:val="20"/>
                <w:szCs w:val="20"/>
              </w:rPr>
              <w:t xml:space="preserve">CVEs actively exploited by ransomware groups — prioritize for ransomware defense</w:t>
            </w:r>
          </w:p>
        </w:tc>
      </w:tr>
      <w:tr>
        <w:tc>
          <w:tcPr>
            <w:shd w:fill="FFFFFF" w:color="FFFFFF" w:val="solid"/>
          </w:tcPr>
          <w:p>
            <w:pPr>
              <w:spacing w:after="60" w:before="60"/>
            </w:pPr>
            <w:r>
              <w:rPr>
                <w:rFonts w:ascii="Calibri" w:cs="Calibri" w:eastAsia="Calibri" w:hAnsi="Calibri"/>
                <w:color w:val="1F1F1F"/>
                <w:sz w:val="20"/>
                <w:szCs w:val="20"/>
              </w:rPr>
              <w:t xml:space="preserve">Network Devices</w:t>
            </w:r>
          </w:p>
        </w:tc>
        <w:tc>
          <w:tcPr>
            <w:shd w:fill="FFFFFF" w:color="FFFFFF" w:val="solid"/>
          </w:tcPr>
          <w:p>
            <w:pPr>
              <w:spacing w:after="60" w:before="60"/>
            </w:pPr>
            <w:r>
              <w:rPr>
                <w:rFonts w:ascii="Calibri" w:cs="Calibri" w:eastAsia="Calibri" w:hAnsi="Calibri"/>
                <w:color w:val="1F1F1F"/>
                <w:sz w:val="20"/>
                <w:szCs w:val="20"/>
              </w:rPr>
              <w:t xml:space="preserve">Fortinet, Cisco, Citrix, Palo Alto CVEs — for network infrastructure review</w:t>
            </w:r>
          </w:p>
        </w:tc>
      </w:tr>
    </w:tbl>
    <w:p>
      <w:r>
        <w:br w:type="page"/>
      </w:r>
    </w:p>
    <w:p>
      <w:pPr>
        <w:pStyle w:val="Heading1"/>
        <w:spacing w:after="120" w:before="360"/>
      </w:pPr>
      <w:r>
        <w:rPr>
          <w:rFonts w:ascii="Calibri" w:cs="Calibri" w:eastAsia="Calibri" w:hAnsi="Calibri"/>
          <w:b/>
          <w:bCs/>
          <w:color w:val="00B050"/>
          <w:sz w:val="36"/>
          <w:szCs w:val="36"/>
        </w:rPr>
        <w:t xml:space="preserve">6. READING THE RESULTS TABLE</w:t>
      </w:r>
    </w:p>
    <w:p>
      <w:pPr>
        <w:spacing w:after="60" w:before="60"/>
      </w:pPr>
      <w:r>
        <w:rPr>
          <w:rFonts w:ascii="Calibri" w:cs="Calibri" w:eastAsia="Calibri" w:hAnsi="Calibri"/>
          <w:color w:val="1F1F1F"/>
          <w:sz w:val="22"/>
          <w:szCs w:val="22"/>
        </w:rPr>
        <w:t xml:space="preserve">The results table shows each CVE ranked by priority. Each column tells you something specific:</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COLUMN</w:t>
            </w:r>
          </w:p>
        </w:tc>
        <w:tc>
          <w:tcPr>
            <w:shd w:fill="1F1F1F" w:color="1F1F1F" w:val="solid"/>
          </w:tcPr>
          <w:p>
            <w:pPr>
              <w:jc w:val="center"/>
            </w:pPr>
            <w:r>
              <w:rPr>
                <w:rFonts w:ascii="Calibri" w:cs="Calibri" w:eastAsia="Calibri" w:hAnsi="Calibri"/>
                <w:b/>
                <w:bCs/>
                <w:color w:val="FFFFFF"/>
                <w:sz w:val="20"/>
                <w:szCs w:val="20"/>
              </w:rPr>
              <w:t xml:space="preserve">WHAT IT MEANS</w:t>
            </w:r>
          </w:p>
        </w:tc>
      </w:tr>
      <w:tr>
        <w:tc>
          <w:tcPr>
            <w:shd w:fill="F2F2F2" w:color="F2F2F2" w:val="solid"/>
          </w:tcPr>
          <w:p>
            <w:pPr>
              <w:spacing w:after="60" w:before="60"/>
            </w:pPr>
            <w:r>
              <w:rPr>
                <w:rFonts w:ascii="Calibri" w:cs="Calibri" w:eastAsia="Calibri" w:hAnsi="Calibri"/>
                <w:color w:val="1F1F1F"/>
                <w:sz w:val="20"/>
                <w:szCs w:val="20"/>
              </w:rPr>
              <w:t xml:space="preserve"># PRIORITY</w:t>
            </w:r>
          </w:p>
        </w:tc>
        <w:tc>
          <w:tcPr>
            <w:shd w:fill="F2F2F2" w:color="F2F2F2" w:val="solid"/>
          </w:tcPr>
          <w:p>
            <w:pPr>
              <w:spacing w:after="60" w:before="60"/>
            </w:pPr>
            <w:r>
              <w:rPr>
                <w:rFonts w:ascii="Calibri" w:cs="Calibri" w:eastAsia="Calibri" w:hAnsi="Calibri"/>
                <w:color w:val="1F1F1F"/>
                <w:sz w:val="20"/>
                <w:szCs w:val="20"/>
              </w:rPr>
              <w:t xml:space="preserve">P1/P2/P3/P4 badge with color coding. Sort by clicking the column header.</w:t>
            </w:r>
          </w:p>
        </w:tc>
      </w:tr>
      <w:tr>
        <w:tc>
          <w:tcPr>
            <w:shd w:fill="FFFFFF" w:color="FFFFFF" w:val="solid"/>
          </w:tcPr>
          <w:p>
            <w:pPr>
              <w:spacing w:after="60" w:before="60"/>
            </w:pPr>
            <w:r>
              <w:rPr>
                <w:rFonts w:ascii="Calibri" w:cs="Calibri" w:eastAsia="Calibri" w:hAnsi="Calibri"/>
                <w:color w:val="1F1F1F"/>
                <w:sz w:val="20"/>
                <w:szCs w:val="20"/>
              </w:rPr>
              <w:t xml:space="preserve">CVE ID</w:t>
            </w:r>
          </w:p>
        </w:tc>
        <w:tc>
          <w:tcPr>
            <w:shd w:fill="FFFFFF" w:color="FFFFFF" w:val="solid"/>
          </w:tcPr>
          <w:p>
            <w:pPr>
              <w:spacing w:after="60" w:before="60"/>
            </w:pPr>
            <w:r>
              <w:rPr>
                <w:rFonts w:ascii="Calibri" w:cs="Calibri" w:eastAsia="Calibri" w:hAnsi="Calibri"/>
                <w:color w:val="1F1F1F"/>
                <w:sz w:val="20"/>
                <w:szCs w:val="20"/>
              </w:rPr>
              <w:t xml:space="preserve">Clickable link to the full NVD entry for detailed vulnerability information.</w:t>
            </w:r>
          </w:p>
        </w:tc>
      </w:tr>
      <w:tr>
        <w:tc>
          <w:tcPr>
            <w:shd w:fill="F2F2F2" w:color="F2F2F2" w:val="solid"/>
          </w:tcPr>
          <w:p>
            <w:pPr>
              <w:spacing w:after="60" w:before="60"/>
            </w:pPr>
            <w:r>
              <w:rPr>
                <w:rFonts w:ascii="Calibri" w:cs="Calibri" w:eastAsia="Calibri" w:hAnsi="Calibri"/>
                <w:color w:val="1F1F1F"/>
                <w:sz w:val="20"/>
                <w:szCs w:val="20"/>
              </w:rPr>
              <w:t xml:space="preserve">VENDOR / PRODUCT</w:t>
            </w:r>
          </w:p>
        </w:tc>
        <w:tc>
          <w:tcPr>
            <w:shd w:fill="F2F2F2" w:color="F2F2F2" w:val="solid"/>
          </w:tcPr>
          <w:p>
            <w:pPr>
              <w:spacing w:after="60" w:before="60"/>
            </w:pPr>
            <w:r>
              <w:rPr>
                <w:rFonts w:ascii="Calibri" w:cs="Calibri" w:eastAsia="Calibri" w:hAnsi="Calibri"/>
                <w:color w:val="1F1F1F"/>
                <w:sz w:val="20"/>
                <w:szCs w:val="20"/>
              </w:rPr>
              <w:t xml:space="preserve">The affected software. Shows vendor name and specific product/component.</w:t>
            </w:r>
          </w:p>
        </w:tc>
      </w:tr>
      <w:tr>
        <w:tc>
          <w:tcPr>
            <w:shd w:fill="FFFFFF" w:color="FFFFFF" w:val="solid"/>
          </w:tcPr>
          <w:p>
            <w:pPr>
              <w:spacing w:after="60" w:before="60"/>
            </w:pPr>
            <w:r>
              <w:rPr>
                <w:rFonts w:ascii="Calibri" w:cs="Calibri" w:eastAsia="Calibri" w:hAnsi="Calibri"/>
                <w:color w:val="1F1F1F"/>
                <w:sz w:val="20"/>
                <w:szCs w:val="20"/>
              </w:rPr>
              <w:t xml:space="preserve">CVSS</w:t>
            </w:r>
          </w:p>
        </w:tc>
        <w:tc>
          <w:tcPr>
            <w:shd w:fill="FFFFFF" w:color="FFFFFF" w:val="solid"/>
          </w:tcPr>
          <w:p>
            <w:pPr>
              <w:spacing w:after="60" w:before="60"/>
            </w:pPr>
            <w:r>
              <w:rPr>
                <w:rFonts w:ascii="Calibri" w:cs="Calibri" w:eastAsia="Calibri" w:hAnsi="Calibri"/>
                <w:color w:val="1F1F1F"/>
                <w:sz w:val="20"/>
                <w:szCs w:val="20"/>
              </w:rPr>
              <w:t xml:space="preserve">Base CVSS score from NVD. Color coded: Red (9+), Orange (7-8.9), Yellow (4-6.9), Green (&lt;4).</w:t>
            </w:r>
          </w:p>
        </w:tc>
      </w:tr>
      <w:tr>
        <w:tc>
          <w:tcPr>
            <w:shd w:fill="F2F2F2" w:color="F2F2F2" w:val="solid"/>
          </w:tcPr>
          <w:p>
            <w:pPr>
              <w:spacing w:after="60" w:before="60"/>
            </w:pPr>
            <w:r>
              <w:rPr>
                <w:rFonts w:ascii="Calibri" w:cs="Calibri" w:eastAsia="Calibri" w:hAnsi="Calibri"/>
                <w:color w:val="1F1F1F"/>
                <w:sz w:val="20"/>
                <w:szCs w:val="20"/>
              </w:rPr>
              <w:t xml:space="preserve">EXPLOIT AVAILABILITY</w:t>
            </w:r>
          </w:p>
        </w:tc>
        <w:tc>
          <w:tcPr>
            <w:shd w:fill="F2F2F2" w:color="F2F2F2" w:val="solid"/>
          </w:tcPr>
          <w:p>
            <w:pPr>
              <w:spacing w:after="60" w:before="60"/>
            </w:pPr>
            <w:r>
              <w:rPr>
                <w:rFonts w:ascii="Calibri" w:cs="Calibri" w:eastAsia="Calibri" w:hAnsi="Calibri"/>
                <w:color w:val="1F1F1F"/>
                <w:sz w:val="20"/>
                <w:szCs w:val="20"/>
              </w:rPr>
              <w:t xml:space="preserve">Badges showing which public exploit sources have confirmed availability.</w:t>
            </w:r>
          </w:p>
        </w:tc>
      </w:tr>
      <w:tr>
        <w:tc>
          <w:tcPr>
            <w:shd w:fill="FFFFFF" w:color="FFFFFF" w:val="solid"/>
          </w:tcPr>
          <w:p>
            <w:pPr>
              <w:spacing w:after="60" w:before="60"/>
            </w:pPr>
            <w:r>
              <w:rPr>
                <w:rFonts w:ascii="Calibri" w:cs="Calibri" w:eastAsia="Calibri" w:hAnsi="Calibri"/>
                <w:color w:val="1F1F1F"/>
                <w:sz w:val="20"/>
                <w:szCs w:val="20"/>
              </w:rPr>
              <w:t xml:space="preserve">KEV STATUS</w:t>
            </w:r>
          </w:p>
        </w:tc>
        <w:tc>
          <w:tcPr>
            <w:shd w:fill="FFFFFF" w:color="FFFFFF" w:val="solid"/>
          </w:tcPr>
          <w:p>
            <w:pPr>
              <w:spacing w:after="60" w:before="60"/>
            </w:pPr>
            <w:r>
              <w:rPr>
                <w:rFonts w:ascii="Calibri" w:cs="Calibri" w:eastAsia="Calibri" w:hAnsi="Calibri"/>
                <w:color w:val="1F1F1F"/>
                <w:sz w:val="20"/>
                <w:szCs w:val="20"/>
              </w:rPr>
              <w:t xml:space="preserve">Whether the CVE is in CISA Known Exploited Vulnerabilities catalog, plus CISA due date.</w:t>
            </w:r>
          </w:p>
        </w:tc>
      </w:tr>
      <w:tr>
        <w:tc>
          <w:tcPr>
            <w:shd w:fill="F2F2F2" w:color="F2F2F2" w:val="solid"/>
          </w:tcPr>
          <w:p>
            <w:pPr>
              <w:spacing w:after="60" w:before="60"/>
            </w:pPr>
            <w:r>
              <w:rPr>
                <w:rFonts w:ascii="Calibri" w:cs="Calibri" w:eastAsia="Calibri" w:hAnsi="Calibri"/>
                <w:color w:val="1F1F1F"/>
                <w:sz w:val="20"/>
                <w:szCs w:val="20"/>
              </w:rPr>
              <w:t xml:space="preserve">DETAILS</w:t>
            </w:r>
          </w:p>
        </w:tc>
        <w:tc>
          <w:tcPr>
            <w:shd w:fill="F2F2F2" w:color="F2F2F2" w:val="solid"/>
          </w:tcPr>
          <w:p>
            <w:pPr>
              <w:spacing w:after="60" w:before="60"/>
            </w:pPr>
            <w:r>
              <w:rPr>
                <w:rFonts w:ascii="Calibri" w:cs="Calibri" w:eastAsia="Calibri" w:hAnsi="Calibri"/>
                <w:color w:val="1F1F1F"/>
                <w:sz w:val="20"/>
                <w:szCs w:val="20"/>
              </w:rPr>
              <w:t xml:space="preserve">Click any row to expand full details including required action and reference links.</w:t>
            </w:r>
          </w:p>
        </w:tc>
      </w:tr>
    </w:tbl>
    <w:p>
      <w:r>
        <w:t xml:space="preserve"/>
      </w:r>
    </w:p>
    <w:p>
      <w:pPr>
        <w:pStyle w:val="Heading2"/>
        <w:spacing w:after="100" w:before="280"/>
      </w:pPr>
      <w:r>
        <w:rPr>
          <w:rFonts w:ascii="Calibri" w:cs="Calibri" w:eastAsia="Calibri" w:hAnsi="Calibri"/>
          <w:b/>
          <w:bCs/>
          <w:color w:val="00B050"/>
          <w:sz w:val="28"/>
          <w:szCs w:val="28"/>
        </w:rPr>
        <w:t xml:space="preserve">6.1  Expanded Row Detail</w:t>
      </w:r>
    </w:p>
    <w:p>
      <w:pPr>
        <w:spacing w:after="60" w:before="60"/>
      </w:pPr>
      <w:r>
        <w:rPr>
          <w:rFonts w:ascii="Calibri" w:cs="Calibri" w:eastAsia="Calibri" w:hAnsi="Calibri"/>
          <w:color w:val="1F1F1F"/>
          <w:sz w:val="22"/>
          <w:szCs w:val="22"/>
        </w:rPr>
        <w:t xml:space="preserve">Click any vulnerability row to expand its full profile:</w:t>
      </w:r>
    </w:p>
    <w:p>
      <w:pPr>
        <w:pStyle w:val="ListParagraph"/>
        <w:numPr>
          <w:ilvl w:val="0"/>
          <w:numId w:val="1"/>
        </w:numPr>
        <w:spacing w:after="40" w:before="40"/>
      </w:pPr>
      <w:r>
        <w:rPr>
          <w:rFonts w:ascii="Calibri" w:cs="Calibri" w:eastAsia="Calibri" w:hAnsi="Calibri"/>
          <w:color w:val="1F1F1F"/>
          <w:sz w:val="22"/>
          <w:szCs w:val="22"/>
        </w:rPr>
        <w:t xml:space="preserve">Exploit Availability Matrix — confirms each source (Metasploit / Exploit-DB / Nuclei / PoC) with direct search links</w:t>
      </w:r>
    </w:p>
    <w:p>
      <w:pPr>
        <w:pStyle w:val="ListParagraph"/>
        <w:numPr>
          <w:ilvl w:val="0"/>
          <w:numId w:val="1"/>
        </w:numPr>
        <w:spacing w:after="40" w:before="40"/>
      </w:pPr>
      <w:r>
        <w:rPr>
          <w:rFonts w:ascii="Calibri" w:cs="Calibri" w:eastAsia="Calibri" w:hAnsi="Calibri"/>
          <w:color w:val="1F1F1F"/>
          <w:sz w:val="22"/>
          <w:szCs w:val="22"/>
        </w:rPr>
        <w:t xml:space="preserve">Required Action — specific patch or mitigation step from CISA or vendor advisory</w:t>
      </w:r>
    </w:p>
    <w:p>
      <w:pPr>
        <w:pStyle w:val="ListParagraph"/>
        <w:numPr>
          <w:ilvl w:val="0"/>
          <w:numId w:val="1"/>
        </w:numPr>
        <w:spacing w:after="40" w:before="40"/>
      </w:pPr>
      <w:r>
        <w:rPr>
          <w:rFonts w:ascii="Calibri" w:cs="Calibri" w:eastAsia="Calibri" w:hAnsi="Calibri"/>
          <w:color w:val="1F1F1F"/>
          <w:sz w:val="22"/>
          <w:szCs w:val="22"/>
        </w:rPr>
        <w:t xml:space="preserve">Intelligence Notes — context on how, when, and by whom the vulnerability was weaponized</w:t>
      </w:r>
    </w:p>
    <w:p>
      <w:pPr>
        <w:pStyle w:val="ListParagraph"/>
        <w:numPr>
          <w:ilvl w:val="0"/>
          <w:numId w:val="1"/>
        </w:numPr>
        <w:spacing w:after="40" w:before="40"/>
      </w:pPr>
      <w:r>
        <w:rPr>
          <w:rFonts w:ascii="Calibri" w:cs="Calibri" w:eastAsia="Calibri" w:hAnsi="Calibri"/>
          <w:color w:val="1F1F1F"/>
          <w:sz w:val="22"/>
          <w:szCs w:val="22"/>
        </w:rPr>
        <w:t xml:space="preserve">EPSS Score — FIRST Exploit Prediction Score showing probability of exploitation in next 30 days</w:t>
      </w:r>
    </w:p>
    <w:p>
      <w:pPr>
        <w:pStyle w:val="ListParagraph"/>
        <w:numPr>
          <w:ilvl w:val="0"/>
          <w:numId w:val="1"/>
        </w:numPr>
        <w:spacing w:after="40" w:before="40"/>
      </w:pPr>
      <w:r>
        <w:rPr>
          <w:rFonts w:ascii="Calibri" w:cs="Calibri" w:eastAsia="Calibri" w:hAnsi="Calibri"/>
          <w:color w:val="1F1F1F"/>
          <w:sz w:val="22"/>
          <w:szCs w:val="22"/>
        </w:rPr>
        <w:t xml:space="preserve">Reference Links — direct links to NVD, CISA KEV, Exploit-DB, Metasploit search, PoC-in-GitHub, EPSS API</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7. FILTERS, SEARCH &amp; SORTING</w:t>
      </w:r>
    </w:p>
    <w:p>
      <w:pPr>
        <w:pStyle w:val="Heading2"/>
        <w:spacing w:after="100" w:before="280"/>
      </w:pPr>
      <w:r>
        <w:rPr>
          <w:rFonts w:ascii="Calibri" w:cs="Calibri" w:eastAsia="Calibri" w:hAnsi="Calibri"/>
          <w:b/>
          <w:bCs/>
          <w:color w:val="00B050"/>
          <w:sz w:val="28"/>
          <w:szCs w:val="28"/>
        </w:rPr>
        <w:t xml:space="preserve">7.1  Filter Chips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FILTER</w:t>
            </w:r>
          </w:p>
        </w:tc>
        <w:tc>
          <w:tcPr>
            <w:shd w:fill="1F1F1F" w:color="1F1F1F" w:val="solid"/>
          </w:tcPr>
          <w:p>
            <w:pPr>
              <w:jc w:val="center"/>
            </w:pPr>
            <w:r>
              <w:rPr>
                <w:rFonts w:ascii="Calibri" w:cs="Calibri" w:eastAsia="Calibri" w:hAnsi="Calibri"/>
                <w:b/>
                <w:bCs/>
                <w:color w:val="FFFFFF"/>
                <w:sz w:val="20"/>
                <w:szCs w:val="20"/>
              </w:rPr>
              <w:t xml:space="preserve">WHAT IT SHOWS</w:t>
            </w:r>
          </w:p>
        </w:tc>
      </w:tr>
      <w:tr>
        <w:tc>
          <w:tcPr>
            <w:shd w:fill="F2F2F2" w:color="F2F2F2" w:val="solid"/>
          </w:tcPr>
          <w:p>
            <w:pPr>
              <w:spacing w:after="60" w:before="60"/>
            </w:pPr>
            <w:r>
              <w:rPr>
                <w:rFonts w:ascii="Calibri" w:cs="Calibri" w:eastAsia="Calibri" w:hAnsi="Calibri"/>
                <w:color w:val="1F1F1F"/>
                <w:sz w:val="20"/>
                <w:szCs w:val="20"/>
              </w:rPr>
              <w:t xml:space="preserve">ALL</w:t>
            </w:r>
          </w:p>
        </w:tc>
        <w:tc>
          <w:tcPr>
            <w:shd w:fill="F2F2F2" w:color="F2F2F2" w:val="solid"/>
          </w:tcPr>
          <w:p>
            <w:pPr>
              <w:spacing w:after="60" w:before="60"/>
            </w:pPr>
            <w:r>
              <w:rPr>
                <w:rFonts w:ascii="Calibri" w:cs="Calibri" w:eastAsia="Calibri" w:hAnsi="Calibri"/>
                <w:color w:val="1F1F1F"/>
                <w:sz w:val="20"/>
                <w:szCs w:val="20"/>
              </w:rPr>
              <w:t xml:space="preserve">Shows every CVE submitted — full ranked list</w:t>
            </w:r>
          </w:p>
        </w:tc>
      </w:tr>
      <w:tr>
        <w:tc>
          <w:tcPr>
            <w:shd w:fill="FFFFFF" w:color="FFFFFF" w:val="solid"/>
          </w:tcPr>
          <w:p>
            <w:pPr>
              <w:spacing w:after="60" w:before="60"/>
            </w:pPr>
            <w:r>
              <w:rPr>
                <w:rFonts w:ascii="Calibri" w:cs="Calibri" w:eastAsia="Calibri" w:hAnsi="Calibri"/>
                <w:color w:val="1F1F1F"/>
                <w:sz w:val="20"/>
                <w:szCs w:val="20"/>
              </w:rPr>
              <w:t xml:space="preserve">P1 CRITICAL</w:t>
            </w:r>
          </w:p>
        </w:tc>
        <w:tc>
          <w:tcPr>
            <w:shd w:fill="FFFFFF" w:color="FFFFFF" w:val="solid"/>
          </w:tcPr>
          <w:p>
            <w:pPr>
              <w:spacing w:after="60" w:before="60"/>
            </w:pPr>
            <w:r>
              <w:rPr>
                <w:rFonts w:ascii="Calibri" w:cs="Calibri" w:eastAsia="Calibri" w:hAnsi="Calibri"/>
                <w:color w:val="1F1F1F"/>
                <w:sz w:val="20"/>
                <w:szCs w:val="20"/>
              </w:rPr>
              <w:t xml:space="preserve">Only Priority 1 — KEV + weaponized exploit. These need immediate action.</w:t>
            </w:r>
          </w:p>
        </w:tc>
      </w:tr>
      <w:tr>
        <w:tc>
          <w:tcPr>
            <w:shd w:fill="F2F2F2" w:color="F2F2F2" w:val="solid"/>
          </w:tcPr>
          <w:p>
            <w:pPr>
              <w:spacing w:after="60" w:before="60"/>
            </w:pPr>
            <w:r>
              <w:rPr>
                <w:rFonts w:ascii="Calibri" w:cs="Calibri" w:eastAsia="Calibri" w:hAnsi="Calibri"/>
                <w:color w:val="1F1F1F"/>
                <w:sz w:val="20"/>
                <w:szCs w:val="20"/>
              </w:rPr>
              <w:t xml:space="preserve">P2 HIGH</w:t>
            </w:r>
          </w:p>
        </w:tc>
        <w:tc>
          <w:tcPr>
            <w:shd w:fill="F2F2F2" w:color="F2F2F2" w:val="solid"/>
          </w:tcPr>
          <w:p>
            <w:pPr>
              <w:spacing w:after="60" w:before="60"/>
            </w:pPr>
            <w:r>
              <w:rPr>
                <w:rFonts w:ascii="Calibri" w:cs="Calibri" w:eastAsia="Calibri" w:hAnsi="Calibri"/>
                <w:color w:val="1F1F1F"/>
                <w:sz w:val="20"/>
                <w:szCs w:val="20"/>
              </w:rPr>
              <w:t xml:space="preserve">Only Priority 2 — KEV + PoC available. Patch this week.</w:t>
            </w:r>
          </w:p>
        </w:tc>
      </w:tr>
      <w:tr>
        <w:tc>
          <w:tcPr>
            <w:shd w:fill="FFFFFF" w:color="FFFFFF" w:val="solid"/>
          </w:tcPr>
          <w:p>
            <w:pPr>
              <w:spacing w:after="60" w:before="60"/>
            </w:pPr>
            <w:r>
              <w:rPr>
                <w:rFonts w:ascii="Calibri" w:cs="Calibri" w:eastAsia="Calibri" w:hAnsi="Calibri"/>
                <w:color w:val="1F1F1F"/>
                <w:sz w:val="20"/>
                <w:szCs w:val="20"/>
              </w:rPr>
              <w:t xml:space="preserve">P3 KEV</w:t>
            </w:r>
          </w:p>
        </w:tc>
        <w:tc>
          <w:tcPr>
            <w:shd w:fill="FFFFFF" w:color="FFFFFF" w:val="solid"/>
          </w:tcPr>
          <w:p>
            <w:pPr>
              <w:spacing w:after="60" w:before="60"/>
            </w:pPr>
            <w:r>
              <w:rPr>
                <w:rFonts w:ascii="Calibri" w:cs="Calibri" w:eastAsia="Calibri" w:hAnsi="Calibri"/>
                <w:color w:val="1F1F1F"/>
                <w:sz w:val="20"/>
                <w:szCs w:val="20"/>
              </w:rPr>
              <w:t xml:space="preserve">Only Priority 3 — In KEV, no public exploit confirmed.</w:t>
            </w:r>
          </w:p>
        </w:tc>
      </w:tr>
      <w:tr>
        <w:tc>
          <w:tcPr>
            <w:shd w:fill="F2F2F2" w:color="F2F2F2" w:val="solid"/>
          </w:tcPr>
          <w:p>
            <w:pPr>
              <w:spacing w:after="60" w:before="60"/>
            </w:pPr>
            <w:r>
              <w:rPr>
                <w:rFonts w:ascii="Calibri" w:cs="Calibri" w:eastAsia="Calibri" w:hAnsi="Calibri"/>
                <w:color w:val="1F1F1F"/>
                <w:sz w:val="20"/>
                <w:szCs w:val="20"/>
              </w:rPr>
              <w:t xml:space="preserve">IN KEV</w:t>
            </w:r>
          </w:p>
        </w:tc>
        <w:tc>
          <w:tcPr>
            <w:shd w:fill="F2F2F2" w:color="F2F2F2" w:val="solid"/>
          </w:tcPr>
          <w:p>
            <w:pPr>
              <w:spacing w:after="60" w:before="60"/>
            </w:pPr>
            <w:r>
              <w:rPr>
                <w:rFonts w:ascii="Calibri" w:cs="Calibri" w:eastAsia="Calibri" w:hAnsi="Calibri"/>
                <w:color w:val="1F1F1F"/>
                <w:sz w:val="20"/>
                <w:szCs w:val="20"/>
              </w:rPr>
              <w:t xml:space="preserve">All CVEs in the CISA KEV catalog regardless of exploit availability.</w:t>
            </w:r>
          </w:p>
        </w:tc>
      </w:tr>
      <w:tr>
        <w:tc>
          <w:tcPr>
            <w:shd w:fill="FFFFFF" w:color="FFFFFF" w:val="solid"/>
          </w:tcPr>
          <w:p>
            <w:pPr>
              <w:spacing w:after="60" w:before="60"/>
            </w:pPr>
            <w:r>
              <w:rPr>
                <w:rFonts w:ascii="Calibri" w:cs="Calibri" w:eastAsia="Calibri" w:hAnsi="Calibri"/>
                <w:color w:val="1F1F1F"/>
                <w:sz w:val="20"/>
                <w:szCs w:val="20"/>
              </w:rPr>
              <w:t xml:space="preserve">METASPLOIT</w:t>
            </w:r>
          </w:p>
        </w:tc>
        <w:tc>
          <w:tcPr>
            <w:shd w:fill="FFFFFF" w:color="FFFFFF" w:val="solid"/>
          </w:tcPr>
          <w:p>
            <w:pPr>
              <w:spacing w:after="60" w:before="60"/>
            </w:pPr>
            <w:r>
              <w:rPr>
                <w:rFonts w:ascii="Calibri" w:cs="Calibri" w:eastAsia="Calibri" w:hAnsi="Calibri"/>
                <w:color w:val="1F1F1F"/>
                <w:sz w:val="20"/>
                <w:szCs w:val="20"/>
              </w:rPr>
              <w:t xml:space="preserve">Only CVEs with confirmed Metasploit Framework modules.</w:t>
            </w:r>
          </w:p>
        </w:tc>
      </w:tr>
      <w:tr>
        <w:tc>
          <w:tcPr>
            <w:shd w:fill="F2F2F2" w:color="F2F2F2" w:val="solid"/>
          </w:tcPr>
          <w:p>
            <w:pPr>
              <w:spacing w:after="60" w:before="60"/>
            </w:pPr>
            <w:r>
              <w:rPr>
                <w:rFonts w:ascii="Calibri" w:cs="Calibri" w:eastAsia="Calibri" w:hAnsi="Calibri"/>
                <w:color w:val="1F1F1F"/>
                <w:sz w:val="20"/>
                <w:szCs w:val="20"/>
              </w:rPr>
              <w:t xml:space="preserve">EXPLOIT-DB</w:t>
            </w:r>
          </w:p>
        </w:tc>
        <w:tc>
          <w:tcPr>
            <w:shd w:fill="F2F2F2" w:color="F2F2F2" w:val="solid"/>
          </w:tcPr>
          <w:p>
            <w:pPr>
              <w:spacing w:after="60" w:before="60"/>
            </w:pPr>
            <w:r>
              <w:rPr>
                <w:rFonts w:ascii="Calibri" w:cs="Calibri" w:eastAsia="Calibri" w:hAnsi="Calibri"/>
                <w:color w:val="1F1F1F"/>
                <w:sz w:val="20"/>
                <w:szCs w:val="20"/>
              </w:rPr>
              <w:t xml:space="preserve">Only CVEs with Exploit-DB entries.</w:t>
            </w:r>
          </w:p>
        </w:tc>
      </w:tr>
    </w:tbl>
    <w:p>
      <w:r>
        <w:t xml:space="preserve"/>
      </w:r>
    </w:p>
    <w:p>
      <w:pPr>
        <w:pStyle w:val="Heading2"/>
        <w:spacing w:after="100" w:before="280"/>
      </w:pPr>
      <w:r>
        <w:rPr>
          <w:rFonts w:ascii="Calibri" w:cs="Calibri" w:eastAsia="Calibri" w:hAnsi="Calibri"/>
          <w:b/>
          <w:bCs/>
          <w:color w:val="00B050"/>
          <w:sz w:val="28"/>
          <w:szCs w:val="28"/>
        </w:rPr>
        <w:t xml:space="preserve">7.2  Search Bar</w:t>
      </w:r>
    </w:p>
    <w:p>
      <w:pPr>
        <w:spacing w:after="60" w:before="60"/>
      </w:pPr>
      <w:r>
        <w:rPr>
          <w:rFonts w:ascii="Calibri" w:cs="Calibri" w:eastAsia="Calibri" w:hAnsi="Calibri"/>
          <w:color w:val="1F1F1F"/>
          <w:sz w:val="22"/>
          <w:szCs w:val="22"/>
        </w:rPr>
        <w:t xml:space="preserve">Type in the search bar to filter by CVE ID, vendor name, or product name. Search is live — results update as you type. Useful for quickly finding all vulnerabilities related to a specific vendor (e.g., "Fortinet" or "Microsoft" or "F5").</w:t>
      </w:r>
    </w:p>
    <w:p>
      <w:r>
        <w:t xml:space="preserve"/>
      </w:r>
    </w:p>
    <w:p>
      <w:pPr>
        <w:pStyle w:val="Heading2"/>
        <w:spacing w:after="100" w:before="280"/>
      </w:pPr>
      <w:r>
        <w:rPr>
          <w:rFonts w:ascii="Calibri" w:cs="Calibri" w:eastAsia="Calibri" w:hAnsi="Calibri"/>
          <w:b/>
          <w:bCs/>
          <w:color w:val="00B050"/>
          <w:sz w:val="28"/>
          <w:szCs w:val="28"/>
        </w:rPr>
        <w:t xml:space="preserve">7.3  Column Sorting</w:t>
      </w:r>
    </w:p>
    <w:p>
      <w:pPr>
        <w:spacing w:after="60" w:before="60"/>
      </w:pPr>
      <w:r>
        <w:rPr>
          <w:rFonts w:ascii="Calibri" w:cs="Calibri" w:eastAsia="Calibri" w:hAnsi="Calibri"/>
          <w:color w:val="1F1F1F"/>
          <w:sz w:val="22"/>
          <w:szCs w:val="22"/>
        </w:rPr>
        <w:t xml:space="preserve">Click any column header to sort. Click again to reverse. Sort options:</w:t>
      </w:r>
    </w:p>
    <w:p>
      <w:pPr>
        <w:pStyle w:val="ListParagraph"/>
        <w:numPr>
          <w:ilvl w:val="0"/>
          <w:numId w:val="1"/>
        </w:numPr>
        <w:spacing w:after="40" w:before="40"/>
      </w:pPr>
      <w:r>
        <w:rPr>
          <w:rFonts w:ascii="Calibri" w:cs="Calibri" w:eastAsia="Calibri" w:hAnsi="Calibri"/>
          <w:color w:val="1F1F1F"/>
          <w:sz w:val="22"/>
          <w:szCs w:val="22"/>
        </w:rPr>
        <w:t xml:space="preserve">Priority — default sort, P1 first (most urgent)</w:t>
      </w:r>
    </w:p>
    <w:p>
      <w:pPr>
        <w:pStyle w:val="ListParagraph"/>
        <w:numPr>
          <w:ilvl w:val="0"/>
          <w:numId w:val="1"/>
        </w:numPr>
        <w:spacing w:after="40" w:before="40"/>
      </w:pPr>
      <w:r>
        <w:rPr>
          <w:rFonts w:ascii="Calibri" w:cs="Calibri" w:eastAsia="Calibri" w:hAnsi="Calibri"/>
          <w:color w:val="1F1F1F"/>
          <w:sz w:val="22"/>
          <w:szCs w:val="22"/>
        </w:rPr>
        <w:t xml:space="preserve">CVE ID — alphabetical by CVE number</w:t>
      </w:r>
    </w:p>
    <w:p>
      <w:pPr>
        <w:pStyle w:val="ListParagraph"/>
        <w:numPr>
          <w:ilvl w:val="0"/>
          <w:numId w:val="1"/>
        </w:numPr>
        <w:spacing w:after="40" w:before="40"/>
      </w:pPr>
      <w:r>
        <w:rPr>
          <w:rFonts w:ascii="Calibri" w:cs="Calibri" w:eastAsia="Calibri" w:hAnsi="Calibri"/>
          <w:color w:val="1F1F1F"/>
          <w:sz w:val="22"/>
          <w:szCs w:val="22"/>
        </w:rPr>
        <w:t xml:space="preserve">CVSS — highest severity score first</w:t>
      </w:r>
    </w:p>
    <w:p>
      <w:r>
        <w:br w:type="page"/>
      </w:r>
    </w:p>
    <w:p>
      <w:pPr>
        <w:pStyle w:val="Heading1"/>
        <w:spacing w:after="120" w:before="360"/>
      </w:pPr>
      <w:r>
        <w:rPr>
          <w:rFonts w:ascii="Calibri" w:cs="Calibri" w:eastAsia="Calibri" w:hAnsi="Calibri"/>
          <w:b/>
          <w:bCs/>
          <w:color w:val="00B050"/>
          <w:sz w:val="36"/>
          <w:szCs w:val="36"/>
        </w:rPr>
        <w:t xml:space="preserve">8. INTEGRATING WITH YOUR SCANNER WORKFLOW</w:t>
      </w:r>
    </w:p>
    <w:p>
      <w:pPr>
        <w:pStyle w:val="Heading2"/>
        <w:spacing w:after="100" w:before="280"/>
      </w:pPr>
      <w:r>
        <w:rPr>
          <w:rFonts w:ascii="Calibri" w:cs="Calibri" w:eastAsia="Calibri" w:hAnsi="Calibri"/>
          <w:b/>
          <w:bCs/>
          <w:color w:val="00B050"/>
          <w:sz w:val="28"/>
          <w:szCs w:val="28"/>
        </w:rPr>
        <w:t xml:space="preserve">8.1  Nessus / Tenable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Run your Nessus scan as normal</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Go to Scans &gt; [Your Scan] &gt; Results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Filter by severity or search for CVE references in the findings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Select all findings &gt; Export &gt; CSV or use the Vulnerabilities tab</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From the CSV, copy the CVE column values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Paste into the KEV Patch Priority Ranker and click RANK NOW</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Share the P1 and P2 results with your patching team as your priority list</w:t>
            </w:r>
          </w:p>
        </w:tc>
      </w:tr>
    </w:tbl>
    <w:p>
      <w:r>
        <w:t xml:space="preserve"/>
      </w:r>
    </w:p>
    <w:p>
      <w:pPr>
        <w:pStyle w:val="Heading2"/>
        <w:spacing w:after="100" w:before="280"/>
      </w:pPr>
      <w:r>
        <w:rPr>
          <w:rFonts w:ascii="Calibri" w:cs="Calibri" w:eastAsia="Calibri" w:hAnsi="Calibri"/>
          <w:b/>
          <w:bCs/>
          <w:color w:val="00B050"/>
          <w:sz w:val="28"/>
          <w:szCs w:val="28"/>
        </w:rPr>
        <w:t xml:space="preserve">8.2  Qualys VMDR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In Qualys, go to Vulnerability Management &gt; Detections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Filter detections and export to CSV</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Open the CSV and copy the CVE ID column</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Paste into the ranker and click RANK NOW</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Cross-reference P1 results with Qualys severity ratings for complete picture</w:t>
            </w:r>
          </w:p>
        </w:tc>
      </w:tr>
    </w:tbl>
    <w:p>
      <w:r>
        <w:t xml:space="preserve"/>
      </w:r>
    </w:p>
    <w:p>
      <w:pPr>
        <w:pStyle w:val="Heading2"/>
        <w:spacing w:after="100" w:before="280"/>
      </w:pPr>
      <w:r>
        <w:rPr>
          <w:rFonts w:ascii="Calibri" w:cs="Calibri" w:eastAsia="Calibri" w:hAnsi="Calibri"/>
          <w:b/>
          <w:bCs/>
          <w:color w:val="00B050"/>
          <w:sz w:val="28"/>
          <w:szCs w:val="28"/>
        </w:rPr>
        <w:t xml:space="preserve">8.3  OpenVAS / Greenbone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Run your OpenVAS scan</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Go to Reports &gt; select your report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Export as CSV or XML</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Extract CVE IDs from the NVT CVE field in the export</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Paste into the ranker — raw OpenVAS output works fine</w:t>
            </w:r>
          </w:p>
        </w:tc>
      </w:tr>
    </w:tbl>
    <w:p>
      <w:r>
        <w:t xml:space="preserve"/>
      </w:r>
    </w:p>
    <w:p>
      <w:pPr>
        <w:shd w:fill="E8F5E9" w:color="E8F5E9" w:val="solid"/>
        <w:spacing w:after="100" w:before="100"/>
      </w:pPr>
      <w:r>
        <w:rPr>
          <w:rFonts w:ascii="Calibri" w:cs="Calibri" w:eastAsia="Calibri" w:hAnsi="Calibri"/>
          <w:b/>
          <w:bCs/>
          <w:color w:val="00B050"/>
          <w:sz w:val="22"/>
          <w:szCs w:val="22"/>
        </w:rPr>
        <w:t xml:space="preserve">  NOTE: </w:t>
      </w:r>
      <w:r>
        <w:rPr>
          <w:rFonts w:ascii="Calibri" w:cs="Calibri" w:eastAsia="Calibri" w:hAnsi="Calibri"/>
          <w:color w:val="1F1F1F"/>
          <w:sz w:val="22"/>
          <w:szCs w:val="22"/>
        </w:rPr>
        <w:t xml:space="preserve">The tool accepts messy input — it will extract CVE-YYYY-NNNNN patterns from any pasted text. You can paste raw scanner output, report text, or email content and it will find the CVEs automatically.</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9. RECOMMENDED PATCH PRIORITIZATION WORKFLOW</w:t>
      </w:r>
    </w:p>
    <w:p>
      <w:pPr>
        <w:spacing w:after="60" w:before="60"/>
      </w:pPr>
      <w:r>
        <w:rPr>
          <w:rFonts w:ascii="Calibri" w:cs="Calibri" w:eastAsia="Calibri" w:hAnsi="Calibri"/>
          <w:color w:val="1F1F1F"/>
          <w:sz w:val="22"/>
          <w:szCs w:val="22"/>
        </w:rPr>
        <w:t xml:space="preserve">For maximum effectiveness, follow this workflow when you receive vulnerability scan results: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8%"/>
            <w:shd w:fill="1F1F1F" w:color="1F1F1F" w:val="solid"/>
            <w:vAlign w:val="center"/>
          </w:tcPr>
          <w:p>
            <w:pPr>
              <w:jc w:val="center"/>
            </w:pPr>
            <w:r>
              <w:rPr>
                <w:rFonts w:ascii="Calibri" w:cs="Calibri" w:eastAsia="Calibri" w:hAnsi="Calibri"/>
                <w:b/>
                <w:bCs/>
                <w:color w:val="00B050"/>
                <w:sz w:val="28"/>
                <w:szCs w:val="28"/>
              </w:rPr>
              <w:t xml:space="preserve">1</w:t>
            </w:r>
          </w:p>
        </w:tc>
        <w:tc>
          <w:tcPr>
            <w:tcW w:type="pct" w:w="92%"/>
          </w:tcPr>
          <w:p>
            <w:pPr>
              <w:spacing w:after="80" w:before="80"/>
            </w:pPr>
            <w:r>
              <w:rPr>
                <w:rFonts w:ascii="Calibri" w:cs="Calibri" w:eastAsia="Calibri" w:hAnsi="Calibri"/>
                <w:color w:val="1F1F1F"/>
                <w:sz w:val="22"/>
                <w:szCs w:val="22"/>
              </w:rPr>
              <w:t xml:space="preserve">SCAN: Run your vulnerability scanner — Nessus, Qualys, Tenable, or OpenVAS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2</w:t>
            </w:r>
          </w:p>
        </w:tc>
        <w:tc>
          <w:tcPr>
            <w:tcW w:type="pct" w:w="92%"/>
          </w:tcPr>
          <w:p>
            <w:pPr>
              <w:spacing w:after="80" w:before="80"/>
            </w:pPr>
            <w:r>
              <w:rPr>
                <w:rFonts w:ascii="Calibri" w:cs="Calibri" w:eastAsia="Calibri" w:hAnsi="Calibri"/>
                <w:color w:val="1F1F1F"/>
                <w:sz w:val="22"/>
                <w:szCs w:val="22"/>
              </w:rPr>
              <w:t xml:space="preserve">EXPORT: Export or copy all CVE IDs from the scan results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3</w:t>
            </w:r>
          </w:p>
        </w:tc>
        <w:tc>
          <w:tcPr>
            <w:tcW w:type="pct" w:w="92%"/>
          </w:tcPr>
          <w:p>
            <w:pPr>
              <w:spacing w:after="80" w:before="80"/>
            </w:pPr>
            <w:r>
              <w:rPr>
                <w:rFonts w:ascii="Calibri" w:cs="Calibri" w:eastAsia="Calibri" w:hAnsi="Calibri"/>
                <w:color w:val="1F1F1F"/>
                <w:sz w:val="22"/>
                <w:szCs w:val="22"/>
              </w:rPr>
              <w:t xml:space="preserve">RANK: Paste into the KEV Patch Priority Ranker — click RANK NOW</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4</w:t>
            </w:r>
          </w:p>
        </w:tc>
        <w:tc>
          <w:tcPr>
            <w:tcW w:type="pct" w:w="92%"/>
          </w:tcPr>
          <w:p>
            <w:pPr>
              <w:spacing w:after="80" w:before="80"/>
            </w:pPr>
            <w:r>
              <w:rPr>
                <w:rFonts w:ascii="Calibri" w:cs="Calibri" w:eastAsia="Calibri" w:hAnsi="Calibri"/>
                <w:color w:val="1F1F1F"/>
                <w:sz w:val="22"/>
                <w:szCs w:val="22"/>
              </w:rPr>
              <w:t xml:space="preserve">TRIAGE P1 IMMEDIATELY: Every P1 result (KEV + Metasploit/Exploit-DB/Nuclei) needs a patch ticket opened within the hour. Escalate to incident response if the system is internet-facing.</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5</w:t>
            </w:r>
          </w:p>
        </w:tc>
        <w:tc>
          <w:tcPr>
            <w:tcW w:type="pct" w:w="92%"/>
          </w:tcPr>
          <w:p>
            <w:pPr>
              <w:spacing w:after="80" w:before="80"/>
            </w:pPr>
            <w:r>
              <w:rPr>
                <w:rFonts w:ascii="Calibri" w:cs="Calibri" w:eastAsia="Calibri" w:hAnsi="Calibri"/>
                <w:color w:val="1F1F1F"/>
                <w:sz w:val="22"/>
                <w:szCs w:val="22"/>
              </w:rPr>
              <w:t xml:space="preserve">SCHEDULE P2 THIS WEEK: Open tickets for all P2 items. These have PoC code — threat actors are working to weaponize them.</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6</w:t>
            </w:r>
          </w:p>
        </w:tc>
        <w:tc>
          <w:tcPr>
            <w:tcW w:type="pct" w:w="92%"/>
          </w:tcPr>
          <w:p>
            <w:pPr>
              <w:spacing w:after="80" w:before="80"/>
            </w:pPr>
            <w:r>
              <w:rPr>
                <w:rFonts w:ascii="Calibri" w:cs="Calibri" w:eastAsia="Calibri" w:hAnsi="Calibri"/>
                <w:color w:val="1F1F1F"/>
                <w:sz w:val="22"/>
                <w:szCs w:val="22"/>
              </w:rPr>
              <w:t xml:space="preserve">PLAN P3 THIS MONTH: Schedule P3 patches within 30 days. These are being exploited by threat actors even without public code.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7</w:t>
            </w:r>
          </w:p>
        </w:tc>
        <w:tc>
          <w:tcPr>
            <w:tcW w:type="pct" w:w="92%"/>
          </w:tcPr>
          <w:p>
            <w:pPr>
              <w:spacing w:after="80" w:before="80"/>
            </w:pPr>
            <w:r>
              <w:rPr>
                <w:rFonts w:ascii="Calibri" w:cs="Calibri" w:eastAsia="Calibri" w:hAnsi="Calibri"/>
                <w:color w:val="1F1F1F"/>
                <w:sz w:val="22"/>
                <w:szCs w:val="22"/>
              </w:rPr>
              <w:t xml:space="preserve">QUEUE P4 NORMALLY: Process P4 items through your normal patch management cycle, prioritizing by CVSS score.</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8</w:t>
            </w:r>
          </w:p>
        </w:tc>
        <w:tc>
          <w:tcPr>
            <w:tcW w:type="pct" w:w="92%"/>
          </w:tcPr>
          <w:p>
            <w:pPr>
              <w:spacing w:after="80" w:before="80"/>
            </w:pPr>
            <w:r>
              <w:rPr>
                <w:rFonts w:ascii="Calibri" w:cs="Calibri" w:eastAsia="Calibri" w:hAnsi="Calibri"/>
                <w:color w:val="1F1F1F"/>
                <w:sz w:val="22"/>
                <w:szCs w:val="22"/>
              </w:rPr>
              <w:t xml:space="preserve">DOCUMENT: Save the ranked output. Use it to brief management on which systems need emergency maintenance windows.</w:t>
            </w:r>
          </w:p>
        </w:tc>
      </w:tr>
      <w:tr>
        <w:tc>
          <w:tcPr>
            <w:tcW w:type="pct" w:w="8%"/>
            <w:shd w:fill="1F1F1F" w:color="1F1F1F" w:val="solid"/>
            <w:vAlign w:val="center"/>
          </w:tcPr>
          <w:p>
            <w:pPr>
              <w:jc w:val="center"/>
            </w:pPr>
            <w:r>
              <w:rPr>
                <w:rFonts w:ascii="Calibri" w:cs="Calibri" w:eastAsia="Calibri" w:hAnsi="Calibri"/>
                <w:b/>
                <w:bCs/>
                <w:color w:val="00B050"/>
                <w:sz w:val="28"/>
                <w:szCs w:val="28"/>
              </w:rPr>
              <w:t xml:space="preserve">9</w:t>
            </w:r>
          </w:p>
        </w:tc>
        <w:tc>
          <w:tcPr>
            <w:tcW w:type="pct" w:w="92%"/>
          </w:tcPr>
          <w:p>
            <w:pPr>
              <w:spacing w:after="80" w:before="80"/>
            </w:pPr>
            <w:r>
              <w:rPr>
                <w:rFonts w:ascii="Calibri" w:cs="Calibri" w:eastAsia="Calibri" w:hAnsi="Calibri"/>
                <w:color w:val="1F1F1F"/>
                <w:sz w:val="22"/>
                <w:szCs w:val="22"/>
              </w:rPr>
              <w:t xml:space="preserve">REPEAT: Re-run after every scan cycle. KEV updates daily — a P4 item today may be P1 tomorrow.</w:t>
            </w:r>
          </w:p>
        </w:tc>
      </w:tr>
    </w:tbl>
    <w:p>
      <w:r>
        <w:br w:type="page"/>
      </w:r>
    </w:p>
    <w:p>
      <w:pPr>
        <w:pStyle w:val="Heading1"/>
        <w:spacing w:after="120" w:before="360"/>
      </w:pPr>
      <w:r>
        <w:rPr>
          <w:rFonts w:ascii="Calibri" w:cs="Calibri" w:eastAsia="Calibri" w:hAnsi="Calibri"/>
          <w:b/>
          <w:bCs/>
          <w:color w:val="00B050"/>
          <w:sz w:val="36"/>
          <w:szCs w:val="36"/>
        </w:rPr>
        <w:t xml:space="preserve">10. DATA SOURCES &amp; METHODOLOGY</w:t>
      </w:r>
    </w:p>
    <w:p>
      <w:pPr>
        <w:spacing w:after="60" w:before="60"/>
      </w:pPr>
      <w:r>
        <w:rPr>
          <w:rFonts w:ascii="Calibri" w:cs="Calibri" w:eastAsia="Calibri" w:hAnsi="Calibri"/>
          <w:color w:val="1F1F1F"/>
          <w:sz w:val="22"/>
          <w:szCs w:val="22"/>
        </w:rPr>
        <w:t xml:space="preserve">All data used by this tool comes from publicly available, unclassified sources: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1F1F1F" w:color="1F1F1F" w:val="solid"/>
          </w:tcPr>
          <w:p>
            <w:pPr>
              <w:jc w:val="center"/>
            </w:pPr>
            <w:r>
              <w:rPr>
                <w:rFonts w:ascii="Calibri" w:cs="Calibri" w:eastAsia="Calibri" w:hAnsi="Calibri"/>
                <w:b/>
                <w:bCs/>
                <w:color w:val="FFFFFF"/>
                <w:sz w:val="20"/>
                <w:szCs w:val="20"/>
              </w:rPr>
              <w:t xml:space="preserve">DATA SOURCE</w:t>
            </w:r>
          </w:p>
        </w:tc>
        <w:tc>
          <w:tcPr>
            <w:shd w:fill="1F1F1F" w:color="1F1F1F" w:val="solid"/>
          </w:tcPr>
          <w:p>
            <w:pPr>
              <w:jc w:val="center"/>
            </w:pPr>
            <w:r>
              <w:rPr>
                <w:rFonts w:ascii="Calibri" w:cs="Calibri" w:eastAsia="Calibri" w:hAnsi="Calibri"/>
                <w:b/>
                <w:bCs/>
                <w:color w:val="FFFFFF"/>
                <w:sz w:val="20"/>
                <w:szCs w:val="20"/>
              </w:rPr>
              <w:t xml:space="preserve">URL &amp; DESCRIPTION</w:t>
            </w:r>
          </w:p>
        </w:tc>
      </w:tr>
      <w:tr>
        <w:tc>
          <w:tcPr>
            <w:shd w:fill="F2F2F2" w:color="F2F2F2" w:val="solid"/>
          </w:tcPr>
          <w:p>
            <w:pPr>
              <w:spacing w:after="60" w:before="60"/>
            </w:pPr>
            <w:r>
              <w:rPr>
                <w:rFonts w:ascii="Calibri" w:cs="Calibri" w:eastAsia="Calibri" w:hAnsi="Calibri"/>
                <w:color w:val="1F1F1F"/>
                <w:sz w:val="20"/>
                <w:szCs w:val="20"/>
              </w:rPr>
              <w:t xml:space="preserve">CISA KEV Catalog</w:t>
            </w:r>
          </w:p>
        </w:tc>
        <w:tc>
          <w:tcPr>
            <w:shd w:fill="F2F2F2" w:color="F2F2F2" w:val="solid"/>
          </w:tcPr>
          <w:p>
            <w:pPr>
              <w:spacing w:after="60" w:before="60"/>
            </w:pPr>
            <w:r>
              <w:rPr>
                <w:rFonts w:ascii="Calibri" w:cs="Calibri" w:eastAsia="Calibri" w:hAnsi="Calibri"/>
                <w:color w:val="1F1F1F"/>
                <w:sz w:val="20"/>
                <w:szCs w:val="20"/>
              </w:rPr>
              <w:t xml:space="preserve">cisa.gov/known-exploited-vulnerabilities-catalog — Live JSON feed, updated daily by CISA</w:t>
            </w:r>
          </w:p>
        </w:tc>
      </w:tr>
      <w:tr>
        <w:tc>
          <w:tcPr>
            <w:shd w:fill="FFFFFF" w:color="FFFFFF" w:val="solid"/>
          </w:tcPr>
          <w:p>
            <w:pPr>
              <w:spacing w:after="60" w:before="60"/>
            </w:pPr>
            <w:r>
              <w:rPr>
                <w:rFonts w:ascii="Calibri" w:cs="Calibri" w:eastAsia="Calibri" w:hAnsi="Calibri"/>
                <w:color w:val="1F1F1F"/>
                <w:sz w:val="20"/>
                <w:szCs w:val="20"/>
              </w:rPr>
              <w:t xml:space="preserve">NVD / NIST CVE Database</w:t>
            </w:r>
          </w:p>
        </w:tc>
        <w:tc>
          <w:tcPr>
            <w:shd w:fill="FFFFFF" w:color="FFFFFF" w:val="solid"/>
          </w:tcPr>
          <w:p>
            <w:pPr>
              <w:spacing w:after="60" w:before="60"/>
            </w:pPr>
            <w:r>
              <w:rPr>
                <w:rFonts w:ascii="Calibri" w:cs="Calibri" w:eastAsia="Calibri" w:hAnsi="Calibri"/>
                <w:color w:val="1F1F1F"/>
                <w:sz w:val="20"/>
                <w:szCs w:val="20"/>
              </w:rPr>
              <w:t xml:space="preserve">nvd.nist.gov — Official CVSS scores and CVE descriptions from NIST</w:t>
            </w:r>
          </w:p>
        </w:tc>
      </w:tr>
      <w:tr>
        <w:tc>
          <w:tcPr>
            <w:shd w:fill="F2F2F2" w:color="F2F2F2" w:val="solid"/>
          </w:tcPr>
          <w:p>
            <w:pPr>
              <w:spacing w:after="60" w:before="60"/>
            </w:pPr>
            <w:r>
              <w:rPr>
                <w:rFonts w:ascii="Calibri" w:cs="Calibri" w:eastAsia="Calibri" w:hAnsi="Calibri"/>
                <w:color w:val="1F1F1F"/>
                <w:sz w:val="20"/>
                <w:szCs w:val="20"/>
              </w:rPr>
              <w:t xml:space="preserve">Metasploit Framework</w:t>
            </w:r>
          </w:p>
        </w:tc>
        <w:tc>
          <w:tcPr>
            <w:shd w:fill="F2F2F2" w:color="F2F2F2" w:val="solid"/>
          </w:tcPr>
          <w:p>
            <w:pPr>
              <w:spacing w:after="60" w:before="60"/>
            </w:pPr>
            <w:r>
              <w:rPr>
                <w:rFonts w:ascii="Calibri" w:cs="Calibri" w:eastAsia="Calibri" w:hAnsi="Calibri"/>
                <w:color w:val="1F1F1F"/>
                <w:sz w:val="20"/>
                <w:szCs w:val="20"/>
              </w:rPr>
              <w:t xml:space="preserve">github.com/rapid7/metasploit-framework — Open-source pentest framework module list</w:t>
            </w:r>
          </w:p>
        </w:tc>
      </w:tr>
      <w:tr>
        <w:tc>
          <w:tcPr>
            <w:shd w:fill="FFFFFF" w:color="FFFFFF" w:val="solid"/>
          </w:tcPr>
          <w:p>
            <w:pPr>
              <w:spacing w:after="60" w:before="60"/>
            </w:pPr>
            <w:r>
              <w:rPr>
                <w:rFonts w:ascii="Calibri" w:cs="Calibri" w:eastAsia="Calibri" w:hAnsi="Calibri"/>
                <w:color w:val="1F1F1F"/>
                <w:sz w:val="20"/>
                <w:szCs w:val="20"/>
              </w:rPr>
              <w:t xml:space="preserve">Exploit-DB</w:t>
            </w:r>
          </w:p>
        </w:tc>
        <w:tc>
          <w:tcPr>
            <w:shd w:fill="FFFFFF" w:color="FFFFFF" w:val="solid"/>
          </w:tcPr>
          <w:p>
            <w:pPr>
              <w:spacing w:after="60" w:before="60"/>
            </w:pPr>
            <w:r>
              <w:rPr>
                <w:rFonts w:ascii="Calibri" w:cs="Calibri" w:eastAsia="Calibri" w:hAnsi="Calibri"/>
                <w:color w:val="1F1F1F"/>
                <w:sz w:val="20"/>
                <w:szCs w:val="20"/>
              </w:rPr>
              <w:t xml:space="preserve">exploit-db.com — World's largest public exploit archive, maintained by Offensive Security</w:t>
            </w:r>
          </w:p>
        </w:tc>
      </w:tr>
      <w:tr>
        <w:tc>
          <w:tcPr>
            <w:shd w:fill="F2F2F2" w:color="F2F2F2" w:val="solid"/>
          </w:tcPr>
          <w:p>
            <w:pPr>
              <w:spacing w:after="60" w:before="60"/>
            </w:pPr>
            <w:r>
              <w:rPr>
                <w:rFonts w:ascii="Calibri" w:cs="Calibri" w:eastAsia="Calibri" w:hAnsi="Calibri"/>
                <w:color w:val="1F1F1F"/>
                <w:sz w:val="20"/>
                <w:szCs w:val="20"/>
              </w:rPr>
              <w:t xml:space="preserve">Nuclei Templates</w:t>
            </w:r>
          </w:p>
        </w:tc>
        <w:tc>
          <w:tcPr>
            <w:shd w:fill="F2F2F2" w:color="F2F2F2" w:val="solid"/>
          </w:tcPr>
          <w:p>
            <w:pPr>
              <w:spacing w:after="60" w:before="60"/>
            </w:pPr>
            <w:r>
              <w:rPr>
                <w:rFonts w:ascii="Calibri" w:cs="Calibri" w:eastAsia="Calibri" w:hAnsi="Calibri"/>
                <w:color w:val="1F1F1F"/>
                <w:sz w:val="20"/>
                <w:szCs w:val="20"/>
              </w:rPr>
              <w:t xml:space="preserve">github.com/projectdiscovery/nuclei-templates — Open-source vulnerability template library</w:t>
            </w:r>
          </w:p>
        </w:tc>
      </w:tr>
      <w:tr>
        <w:tc>
          <w:tcPr>
            <w:shd w:fill="FFFFFF" w:color="FFFFFF" w:val="solid"/>
          </w:tcPr>
          <w:p>
            <w:pPr>
              <w:spacing w:after="60" w:before="60"/>
            </w:pPr>
            <w:r>
              <w:rPr>
                <w:rFonts w:ascii="Calibri" w:cs="Calibri" w:eastAsia="Calibri" w:hAnsi="Calibri"/>
                <w:color w:val="1F1F1F"/>
                <w:sz w:val="20"/>
                <w:szCs w:val="20"/>
              </w:rPr>
              <w:t xml:space="preserve">PoC-in-GitHub</w:t>
            </w:r>
          </w:p>
        </w:tc>
        <w:tc>
          <w:tcPr>
            <w:shd w:fill="FFFFFF" w:color="FFFFFF" w:val="solid"/>
          </w:tcPr>
          <w:p>
            <w:pPr>
              <w:spacing w:after="60" w:before="60"/>
            </w:pPr>
            <w:r>
              <w:rPr>
                <w:rFonts w:ascii="Calibri" w:cs="Calibri" w:eastAsia="Calibri" w:hAnsi="Calibri"/>
                <w:color w:val="1F1F1F"/>
                <w:sz w:val="20"/>
                <w:szCs w:val="20"/>
              </w:rPr>
              <w:t xml:space="preserve">github.com/nomi-sec/PoC-in-GitHub — Aggregates public PoC code for CVEs on GitHub</w:t>
            </w:r>
          </w:p>
        </w:tc>
      </w:tr>
      <w:tr>
        <w:tc>
          <w:tcPr>
            <w:shd w:fill="F2F2F2" w:color="F2F2F2" w:val="solid"/>
          </w:tcPr>
          <w:p>
            <w:pPr>
              <w:spacing w:after="60" w:before="60"/>
            </w:pPr>
            <w:r>
              <w:rPr>
                <w:rFonts w:ascii="Calibri" w:cs="Calibri" w:eastAsia="Calibri" w:hAnsi="Calibri"/>
                <w:color w:val="1F1F1F"/>
                <w:sz w:val="20"/>
                <w:szCs w:val="20"/>
              </w:rPr>
              <w:t xml:space="preserve">FIRST EPSS</w:t>
            </w:r>
          </w:p>
        </w:tc>
        <w:tc>
          <w:tcPr>
            <w:shd w:fill="F2F2F2" w:color="F2F2F2" w:val="solid"/>
          </w:tcPr>
          <w:p>
            <w:pPr>
              <w:spacing w:after="60" w:before="60"/>
            </w:pPr>
            <w:r>
              <w:rPr>
                <w:rFonts w:ascii="Calibri" w:cs="Calibri" w:eastAsia="Calibri" w:hAnsi="Calibri"/>
                <w:color w:val="1F1F1F"/>
                <w:sz w:val="20"/>
                <w:szCs w:val="20"/>
              </w:rPr>
              <w:t xml:space="preserve">first.org/epss — Exploit Prediction Scoring System from the Forum of Incident Response and Security Teams</w:t>
            </w:r>
          </w:p>
        </w:tc>
      </w:tr>
    </w:tbl>
    <w:p>
      <w:r>
        <w:t xml:space="preserve"/>
      </w:r>
    </w:p>
    <w:p>
      <w:pPr>
        <w:shd w:fill="FFF8E1" w:color="FFF8E1" w:val="solid"/>
        <w:spacing w:after="100" w:before="100"/>
      </w:pPr>
      <w:r>
        <w:rPr>
          <w:rFonts w:ascii="Calibri" w:cs="Calibri" w:eastAsia="Calibri" w:hAnsi="Calibri"/>
          <w:b/>
          <w:bCs/>
          <w:color w:val="E36B00"/>
          <w:sz w:val="22"/>
          <w:szCs w:val="22"/>
        </w:rPr>
        <w:t xml:space="preserve">  KEY POINT: </w:t>
      </w:r>
      <w:r>
        <w:rPr>
          <w:rFonts w:ascii="Calibri" w:cs="Calibri" w:eastAsia="Calibri" w:hAnsi="Calibri"/>
          <w:color w:val="1F1F1F"/>
          <w:sz w:val="22"/>
          <w:szCs w:val="22"/>
        </w:rPr>
        <w:t xml:space="preserve">Exploit availability data in this tool is curated from public sources as of June 2026. New exploit code is released daily. For the absolute latest exploit availability, always verify directly against Metasploit, Exploit-DB, and PoC-in-GitHub using the links provided in each expanded CVE row.</w:t>
      </w:r>
    </w:p>
    <w:p>
      <w:pPr>
        <w:pBdr>
          <w:bottom w:val="single" w:color="00B050" w:sz="6" w:space="1"/>
        </w:pBdr>
        <w:spacing w:after="200" w:before="200"/>
      </w:pPr>
    </w:p>
    <w:p>
      <w:pPr>
        <w:pStyle w:val="Heading1"/>
        <w:spacing w:after="120" w:before="360"/>
      </w:pPr>
      <w:r>
        <w:rPr>
          <w:rFonts w:ascii="Calibri" w:cs="Calibri" w:eastAsia="Calibri" w:hAnsi="Calibri"/>
          <w:b/>
          <w:bCs/>
          <w:color w:val="00B050"/>
          <w:sz w:val="36"/>
          <w:szCs w:val="36"/>
        </w:rPr>
        <w:t xml:space="preserve">11. FREQUENTLY ASKED QUESTIONS</w:t>
      </w:r>
    </w:p>
    <w:p>
      <w:r>
        <w:t xml:space="preserve"/>
      </w:r>
    </w:p>
    <w:p>
      <w:pPr>
        <w:pStyle w:val="Heading3"/>
        <w:spacing w:after="80" w:before="200"/>
      </w:pPr>
      <w:r>
        <w:rPr>
          <w:rFonts w:ascii="Calibri" w:cs="Calibri" w:eastAsia="Calibri" w:hAnsi="Calibri"/>
          <w:b/>
          <w:bCs/>
          <w:color w:val="404040"/>
          <w:sz w:val="24"/>
          <w:szCs w:val="24"/>
        </w:rPr>
        <w:t xml:space="preserve">Q: My CVE is not in the exploit database — does that mean it's safe to ignore?</w:t>
      </w:r>
    </w:p>
    <w:p>
      <w:pPr>
        <w:spacing w:after="60" w:before="60"/>
      </w:pPr>
      <w:r>
        <w:rPr>
          <w:rFonts w:ascii="Calibri" w:cs="Calibri" w:eastAsia="Calibri" w:hAnsi="Calibri"/>
          <w:color w:val="1F1F1F"/>
          <w:sz w:val="22"/>
          <w:szCs w:val="22"/>
        </w:rPr>
        <w:t xml:space="preserve">No. P4 (not in KEV, no public exploit) vulnerabilities still need patching. The tool prioritizes the most urgent items — it does not say P4 items are safe. Treat P4 as "patch in your normal cycle" not "never patch."</w:t>
      </w:r>
    </w:p>
    <w:p>
      <w:r>
        <w:t xml:space="preserve"/>
      </w:r>
    </w:p>
    <w:p>
      <w:pPr>
        <w:pStyle w:val="Heading3"/>
        <w:spacing w:after="80" w:before="200"/>
      </w:pPr>
      <w:r>
        <w:rPr>
          <w:rFonts w:ascii="Calibri" w:cs="Calibri" w:eastAsia="Calibri" w:hAnsi="Calibri"/>
          <w:b/>
          <w:bCs/>
          <w:color w:val="404040"/>
          <w:sz w:val="24"/>
          <w:szCs w:val="24"/>
        </w:rPr>
        <w:t xml:space="preserve">Q: The tool shows METASPLOIT for a CVE but I cannot find a module — why?</w:t>
      </w:r>
    </w:p>
    <w:p>
      <w:pPr>
        <w:spacing w:after="60" w:before="60"/>
      </w:pPr>
      <w:r>
        <w:rPr>
          <w:rFonts w:ascii="Calibri" w:cs="Calibri" w:eastAsia="Calibri" w:hAnsi="Calibri"/>
          <w:color w:val="1F1F1F"/>
          <w:sz w:val="22"/>
          <w:szCs w:val="22"/>
        </w:rPr>
        <w:t xml:space="preserve">The exploit availability database is curated from known public data as of June 2026. Some modules may have been removed, renamed, or are in the Metasploit framework under a different name. Always verify directly at github.com/rapid7/metasploit-framework using the search link provided.</w:t>
      </w:r>
    </w:p>
    <w:p>
      <w:r>
        <w:t xml:space="preserve"/>
      </w:r>
    </w:p>
    <w:p>
      <w:pPr>
        <w:pStyle w:val="Heading3"/>
        <w:spacing w:after="80" w:before="200"/>
      </w:pPr>
      <w:r>
        <w:rPr>
          <w:rFonts w:ascii="Calibri" w:cs="Calibri" w:eastAsia="Calibri" w:hAnsi="Calibri"/>
          <w:b/>
          <w:bCs/>
          <w:color w:val="404040"/>
          <w:sz w:val="24"/>
          <w:szCs w:val="24"/>
        </w:rPr>
        <w:t xml:space="preserve">Q: My scanner shows a CVE as Critical (CVSS 9.8) but the ranker puts it at P4 — why?</w:t>
      </w:r>
    </w:p>
    <w:p>
      <w:pPr>
        <w:spacing w:after="60" w:before="60"/>
      </w:pPr>
      <w:r>
        <w:rPr>
          <w:rFonts w:ascii="Calibri" w:cs="Calibri" w:eastAsia="Calibri" w:hAnsi="Calibri"/>
          <w:color w:val="1F1F1F"/>
          <w:sz w:val="22"/>
          <w:szCs w:val="22"/>
        </w:rPr>
        <w:t xml:space="preserve">P4 means the CVE is NOT in the CISA KEV catalog and has no confirmed public exploit code. A high CVSS score reflects theoretical severity — if there is no public exploit and CISA has not confirmed active exploitation, the real-world risk today is lower than its CVSS implies. Still patch it — just after P1, P2, and P3 items.</w:t>
      </w:r>
    </w:p>
    <w:p>
      <w:r>
        <w:t xml:space="preserve"/>
      </w:r>
    </w:p>
    <w:p>
      <w:pPr>
        <w:pStyle w:val="Heading3"/>
        <w:spacing w:after="80" w:before="200"/>
      </w:pPr>
      <w:r>
        <w:rPr>
          <w:rFonts w:ascii="Calibri" w:cs="Calibri" w:eastAsia="Calibri" w:hAnsi="Calibri"/>
          <w:b/>
          <w:bCs/>
          <w:color w:val="404040"/>
          <w:sz w:val="24"/>
          <w:szCs w:val="24"/>
        </w:rPr>
        <w:t xml:space="preserve">Q: How often should I re-run my CVE list through this tool?</w:t>
      </w:r>
    </w:p>
    <w:p>
      <w:pPr>
        <w:spacing w:after="60" w:before="60"/>
      </w:pPr>
      <w:r>
        <w:rPr>
          <w:rFonts w:ascii="Calibri" w:cs="Calibri" w:eastAsia="Calibri" w:hAnsi="Calibri"/>
          <w:color w:val="1F1F1F"/>
          <w:sz w:val="22"/>
          <w:szCs w:val="22"/>
        </w:rPr>
        <w:t xml:space="preserve">After every scan cycle, and whenever CISA adds new entries to the KEV catalog. You can subscribe to CISA KEV updates at cisa.gov/resources-tools/resources/cisa-vulnerability-bulletin. A CVE that is P4 today can become P1 overnight when a Metasploit module is released.</w:t>
      </w:r>
    </w:p>
    <w:p>
      <w:r>
        <w:t xml:space="preserve"/>
      </w:r>
    </w:p>
    <w:p>
      <w:pPr>
        <w:pStyle w:val="Heading3"/>
        <w:spacing w:after="80" w:before="200"/>
      </w:pPr>
      <w:r>
        <w:rPr>
          <w:rFonts w:ascii="Calibri" w:cs="Calibri" w:eastAsia="Calibri" w:hAnsi="Calibri"/>
          <w:b/>
          <w:bCs/>
          <w:color w:val="404040"/>
          <w:sz w:val="24"/>
          <w:szCs w:val="24"/>
        </w:rPr>
        <w:t xml:space="preserve">Q: Can I use this for compliance reporting?</w:t>
      </w:r>
    </w:p>
    <w:p>
      <w:pPr>
        <w:spacing w:after="60" w:before="60"/>
      </w:pPr>
      <w:r>
        <w:rPr>
          <w:rFonts w:ascii="Calibri" w:cs="Calibri" w:eastAsia="Calibri" w:hAnsi="Calibri"/>
          <w:color w:val="1F1F1F"/>
          <w:sz w:val="22"/>
          <w:szCs w:val="22"/>
        </w:rPr>
        <w:t xml:space="preserve">Yes. The priority tiers align with BOD 22-01 (US Federal patching directive) and are consistent with NIST SP 800-40 guidance on patch management. The tool provides documented rationale for patching decisions that can be included in compliance audit evidence.</w:t>
      </w:r>
    </w:p>
    <w:p>
      <w:r>
        <w:t xml:space="preserve"/>
      </w:r>
    </w:p>
    <w:p>
      <w:pPr>
        <w:pStyle w:val="Heading3"/>
        <w:spacing w:after="80" w:before="200"/>
      </w:pPr>
      <w:r>
        <w:rPr>
          <w:rFonts w:ascii="Calibri" w:cs="Calibri" w:eastAsia="Calibri" w:hAnsi="Calibri"/>
          <w:b/>
          <w:bCs/>
          <w:color w:val="404040"/>
          <w:sz w:val="24"/>
          <w:szCs w:val="24"/>
        </w:rPr>
        <w:t xml:space="preserve">Q: Does this tool require an internet connection?</w:t>
      </w:r>
    </w:p>
    <w:p>
      <w:pPr>
        <w:spacing w:after="60" w:before="60"/>
      </w:pPr>
      <w:r>
        <w:rPr>
          <w:rFonts w:ascii="Calibri" w:cs="Calibri" w:eastAsia="Calibri" w:hAnsi="Calibri"/>
          <w:color w:val="1F1F1F"/>
          <w:sz w:val="22"/>
          <w:szCs w:val="22"/>
        </w:rPr>
        <w:t xml:space="preserve">The core ranking database is built in and works offline. An internet connection is needed to: (1) Load Live KEV to fetch the latest catalog, (2) Follow reference links to NVD, Exploit-DB, and GitHub. The RANK NOW function with pasted CVEs works fully offline.</w:t>
      </w:r>
    </w:p>
    <w:p>
      <w:pPr>
        <w:pBdr>
          <w:bottom w:val="single" w:color="00B050" w:sz="6" w:space="1"/>
        </w:pBdr>
        <w:spacing w:after="200" w:before="200"/>
      </w:pPr>
    </w:p>
    <w:p>
      <w:r>
        <w:t xml:space="preserve"/>
      </w:r>
    </w:p>
    <w:p>
      <w:r>
        <w:t xml:space="preserve"/>
      </w:r>
    </w:p>
    <w:p>
      <w:pPr>
        <w:jc w:val="center"/>
      </w:pPr>
      <w:r>
        <w:rPr>
          <w:rFonts w:ascii="Calibri" w:cs="Calibri" w:eastAsia="Calibri" w:hAnsi="Calibri"/>
          <w:b/>
          <w:bCs/>
          <w:color w:val="00B050"/>
          <w:sz w:val="26"/>
          <w:szCs w:val="26"/>
        </w:rPr>
        <w:t xml:space="preserve">GHOST 2210 CREW — DEFENSIVE TOOLKIT v1.0</w:t>
      </w:r>
    </w:p>
    <w:p>
      <w:pPr>
        <w:jc w:val="center"/>
      </w:pPr>
      <w:r>
        <w:rPr>
          <w:rFonts w:ascii="Calibri" w:cs="Calibri" w:eastAsia="Calibri" w:hAnsi="Calibri"/>
          <w:color w:val="404040"/>
          <w:sz w:val="22"/>
          <w:szCs w:val="22"/>
        </w:rPr>
        <w:t xml:space="preserve">KEV PATCH PRIORITY RANKER  |  June 2026</w:t>
      </w:r>
    </w:p>
    <w:p>
      <w:r>
        <w:t xml:space="preserve"/>
      </w:r>
    </w:p>
    <w:p>
      <w:pPr>
        <w:shd w:fill="1F1F1F" w:color="1F1F1F" w:val="solid"/>
        <w:jc w:val="center"/>
      </w:pPr>
      <w:r>
        <w:rPr>
          <w:rFonts w:ascii="Calibri" w:cs="Calibri" w:eastAsia="Calibri" w:hAnsi="Calibri"/>
          <w:b/>
          <w:bCs/>
          <w:color w:val="00B050"/>
          <w:sz w:val="24"/>
          <w:szCs w:val="24"/>
        </w:rPr>
        <w:t xml:space="preserve">  DEFEND ALWAYS  |  PATCH WHAT ATTACKERS CAN FIRE FIRST  </w:t>
      </w:r>
    </w:p>
    <w:p>
      <w:r>
        <w:t xml:space="preserve"/>
      </w:r>
    </w:p>
    <w:p>
      <w:pPr>
        <w:jc w:val="center"/>
      </w:pPr>
      <w:r>
        <w:rPr>
          <w:rFonts w:ascii="Calibri" w:cs="Calibri" w:eastAsia="Calibri" w:hAnsi="Calibri"/>
          <w:i/>
          <w:iCs/>
          <w:color w:val="404040"/>
          <w:sz w:val="18"/>
          <w:szCs w:val="18"/>
        </w:rPr>
        <w:t xml:space="preserve">FOR DEFENSIVE AND AUTHORIZED SECURITY USE ONLY</w:t>
      </w:r>
    </w:p>
    <w:p>
      <w:pPr>
        <w:jc w:val="center"/>
      </w:pPr>
      <w:r>
        <w:rPr>
          <w:rFonts w:ascii="Calibri" w:cs="Calibri" w:eastAsia="Calibri" w:hAnsi="Calibri"/>
          <w:color w:val="404040"/>
          <w:sz w:val="18"/>
          <w:szCs w:val="18"/>
        </w:rPr>
        <w:t xml:space="preserve">Sources: CISA  |  NIST NVD  |  Metasploit  |  Exploit-DB  |  Nuclei  |  FIRST EPSS  |  TLP:CLEAR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B050" w:sz="4" w:space="1"/>
      </w:pBdr>
      <w:jc w:val="center"/>
    </w:pPr>
    <w:r>
      <w:rPr>
        <w:rFonts w:ascii="Calibri" w:cs="Calibri" w:eastAsia="Calibri" w:hAnsi="Calibri"/>
        <w:color w:val="404040"/>
        <w:sz w:val="18"/>
        <w:szCs w:val="18"/>
      </w:rPr>
      <w:t xml:space="preserve">GHOST 2210 CREW  |  DEFEND ALWAYS  |  FOR DEFENSIVE USE ONLY  |  Page </w:t>
    </w:r>
    <w:r>
      <w:rPr>
        <w:rFonts w:ascii="Calibri" w:cs="Calibri" w:eastAsia="Calibri" w:hAnsi="Calibri"/>
        <w:color w:val="404040"/>
        <w:sz w:val="18"/>
        <w:szCs w:val="18"/>
      </w:rPr>
      <w:fldChar w:fldCharType="begin"/>
      <w:instrText xml:space="preserve">PAGE</w:instrText>
      <w:fldChar w:fldCharType="separate"/>
      <w:fldChar w:fldCharType="end"/>
    </w:r>
    <w:r>
      <w:rPr>
        <w:rFonts w:ascii="Calibri" w:cs="Calibri" w:eastAsia="Calibri" w:hAnsi="Calibri"/>
        <w:color w:val="404040"/>
        <w:sz w:val="18"/>
        <w:szCs w:val="18"/>
      </w:rPr>
      <w:t xml:space="preserve"> of </w:t>
    </w:r>
    <w:r>
      <w:rPr>
        <w:rFonts w:ascii="Calibri" w:cs="Calibri" w:eastAsia="Calibri" w:hAnsi="Calibri"/>
        <w:color w:val="40404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B050" w:sz="4" w:space="1"/>
      </w:pBdr>
      <w:jc w:val="right"/>
    </w:pPr>
    <w:r>
      <w:rPr>
        <w:rFonts w:ascii="Calibri" w:cs="Calibri" w:eastAsia="Calibri" w:hAnsi="Calibri"/>
        <w:color w:val="404040"/>
        <w:sz w:val="18"/>
        <w:szCs w:val="18"/>
      </w:rPr>
      <w:t xml:space="preserve">GHOST 2210 CREW  |  KEV PATCH PRIORITY RANKER —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 Patch Priority Ranker — User Guide</dc:title>
  <dc:creator>Ghost 2210 Crew</dc:creator>
  <cp:lastModifiedBy>Un-named</cp:lastModifiedBy>
  <cp:revision>1</cp:revision>
  <dcterms:created xsi:type="dcterms:W3CDTF">2026-06-07T01:50:49.533Z</dcterms:created>
  <dcterms:modified xsi:type="dcterms:W3CDTF">2026-06-07T01:50:49.545Z</dcterms:modified>
</cp:coreProperties>
</file>

<file path=docProps/custom.xml><?xml version="1.0" encoding="utf-8"?>
<Properties xmlns="http://schemas.openxmlformats.org/officeDocument/2006/custom-properties" xmlns:vt="http://schemas.openxmlformats.org/officeDocument/2006/docPropsVTypes"/>
</file>